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FA" w:rsidRDefault="008C6AFA" w:rsidP="008C6AFA">
      <w:pPr>
        <w:adjustRightInd w:val="0"/>
        <w:snapToGrid w:val="0"/>
        <w:spacing w:line="360" w:lineRule="auto"/>
        <w:jc w:val="center"/>
        <w:rPr>
          <w:rFonts w:ascii="华文新魏" w:eastAsia="华文新魏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t>农业虫害鼠害综合治理研究国家重点实验室</w:t>
      </w:r>
    </w:p>
    <w:p w:rsidR="005354E7" w:rsidRPr="008C6AFA" w:rsidRDefault="008C6AFA" w:rsidP="00493A8A">
      <w:pPr>
        <w:adjustRightInd w:val="0"/>
        <w:snapToGrid w:val="0"/>
        <w:spacing w:afterLines="50" w:after="156" w:line="360" w:lineRule="auto"/>
        <w:jc w:val="center"/>
        <w:rPr>
          <w:rFonts w:ascii="华文新魏" w:eastAsia="华文新魏"/>
          <w:sz w:val="36"/>
          <w:szCs w:val="36"/>
        </w:rPr>
      </w:pPr>
      <w:r w:rsidRPr="008C6AFA">
        <w:rPr>
          <w:rFonts w:ascii="华文新魏" w:eastAsia="华文新魏" w:hint="eastAsia"/>
          <w:sz w:val="36"/>
          <w:szCs w:val="36"/>
        </w:rPr>
        <w:t>研究生实验记录管理规范</w:t>
      </w:r>
    </w:p>
    <w:p w:rsidR="008C6AFA" w:rsidRPr="008C6AFA" w:rsidRDefault="008C6AFA" w:rsidP="008C6AFA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8C6AFA">
        <w:rPr>
          <w:rFonts w:ascii="仿宋_GB2312" w:eastAsia="仿宋_GB2312" w:hAnsi="Arial" w:cs="Arial" w:hint="eastAsia"/>
          <w:sz w:val="28"/>
          <w:szCs w:val="28"/>
        </w:rPr>
        <w:t>实验记录是指科学研究过程中，关于实验计划、过程、结果、分析的各种文字、数据、图表、音像等原始资料，是实验过程及结果的唯一原始记录。规范的实验记录不仅是追溯科学发现真实性的直接证据，也有助于培养研究者客观真实的科学道德、全面准确的科学素养和严谨务实的科学作风。为提高研究生培养质量，加强对研究生科研实践的规范化管理，保证实验记录的真实性、完整性和规范性，</w:t>
      </w:r>
      <w:r>
        <w:rPr>
          <w:rFonts w:ascii="仿宋_GB2312" w:eastAsia="仿宋_GB2312" w:hAnsi="Arial" w:cs="Arial" w:hint="eastAsia"/>
          <w:sz w:val="28"/>
          <w:szCs w:val="28"/>
        </w:rPr>
        <w:t>特制订本管理规范</w:t>
      </w:r>
      <w:r w:rsidRPr="008C6AFA">
        <w:rPr>
          <w:rFonts w:ascii="仿宋_GB2312" w:eastAsia="仿宋_GB2312" w:hAnsi="Arial" w:cs="Arial" w:hint="eastAsia"/>
          <w:sz w:val="28"/>
          <w:szCs w:val="28"/>
        </w:rPr>
        <w:t>：</w:t>
      </w:r>
    </w:p>
    <w:p w:rsidR="008C6AFA" w:rsidRPr="008C6AFA" w:rsidRDefault="008C6AFA" w:rsidP="008C6AFA">
      <w:pPr>
        <w:pStyle w:val="a3"/>
        <w:numPr>
          <w:ilvl w:val="0"/>
          <w:numId w:val="2"/>
        </w:numPr>
        <w:adjustRightInd w:val="0"/>
        <w:snapToGrid w:val="0"/>
        <w:spacing w:afterLines="50" w:after="156" w:line="360" w:lineRule="auto"/>
        <w:ind w:left="0" w:firstLineChars="0" w:firstLine="426"/>
        <w:rPr>
          <w:rFonts w:ascii="仿宋_GB2312" w:eastAsia="仿宋_GB2312" w:hAnsi="Arial" w:cs="Arial"/>
          <w:sz w:val="28"/>
          <w:szCs w:val="28"/>
        </w:rPr>
      </w:pPr>
      <w:r w:rsidRPr="008C6AFA">
        <w:rPr>
          <w:rFonts w:ascii="仿宋_GB2312" w:eastAsia="仿宋_GB2312" w:hAnsi="Arial" w:cs="Arial" w:hint="eastAsia"/>
          <w:sz w:val="28"/>
          <w:szCs w:val="28"/>
        </w:rPr>
        <w:t>研究生在科研实践过程中，必须真实、完整、规范地进行实验记录，不得随意删除或修改，严禁篡改和伪造实验记录。</w:t>
      </w:r>
    </w:p>
    <w:p w:rsidR="008C6AFA" w:rsidRPr="008C6AFA" w:rsidRDefault="008C6AFA" w:rsidP="008C6AFA">
      <w:pPr>
        <w:pStyle w:val="a3"/>
        <w:numPr>
          <w:ilvl w:val="0"/>
          <w:numId w:val="2"/>
        </w:numPr>
        <w:adjustRightInd w:val="0"/>
        <w:snapToGrid w:val="0"/>
        <w:spacing w:afterLines="50" w:after="156" w:line="360" w:lineRule="auto"/>
        <w:ind w:left="0" w:firstLineChars="0" w:firstLine="426"/>
        <w:rPr>
          <w:rFonts w:ascii="仿宋_GB2312" w:eastAsia="仿宋_GB2312" w:hAnsi="Arial" w:cs="Arial"/>
          <w:sz w:val="28"/>
          <w:szCs w:val="28"/>
        </w:rPr>
      </w:pPr>
      <w:r w:rsidRPr="008C6AFA">
        <w:rPr>
          <w:rFonts w:ascii="仿宋_GB2312" w:eastAsia="仿宋_GB2312" w:hAnsi="Arial" w:cs="Arial" w:hint="eastAsia"/>
          <w:sz w:val="28"/>
          <w:szCs w:val="28"/>
        </w:rPr>
        <w:t>实验记录必须使用统一印制的专用实验记录本。实验记录本应在</w:t>
      </w:r>
      <w:r w:rsidRPr="008C6AFA">
        <w:rPr>
          <w:rFonts w:ascii="仿宋_GB2312" w:eastAsia="仿宋_GB2312" w:hAnsi="Arial" w:cs="Arial"/>
          <w:sz w:val="28"/>
          <w:szCs w:val="28"/>
        </w:rPr>
        <w:t>封面签名</w:t>
      </w:r>
      <w:r w:rsidRPr="008C6AFA">
        <w:rPr>
          <w:rFonts w:ascii="仿宋_GB2312" w:eastAsia="仿宋_GB2312" w:hAnsi="Arial" w:cs="Arial" w:hint="eastAsia"/>
          <w:sz w:val="28"/>
          <w:szCs w:val="28"/>
        </w:rPr>
        <w:t>并</w:t>
      </w:r>
      <w:r w:rsidRPr="008C6AFA">
        <w:rPr>
          <w:rFonts w:ascii="仿宋_GB2312" w:eastAsia="仿宋_GB2312" w:hAnsi="Arial" w:cs="Arial"/>
          <w:sz w:val="28"/>
          <w:szCs w:val="28"/>
        </w:rPr>
        <w:t>标注开始记录日期，</w:t>
      </w:r>
      <w:r w:rsidRPr="008C6AFA">
        <w:rPr>
          <w:rFonts w:ascii="仿宋_GB2312" w:eastAsia="仿宋_GB2312" w:hAnsi="Arial" w:cs="Arial" w:hint="eastAsia"/>
          <w:sz w:val="28"/>
          <w:szCs w:val="28"/>
        </w:rPr>
        <w:t>保持整洁，不得有缺页或漏页。</w:t>
      </w:r>
    </w:p>
    <w:p w:rsidR="008C6AFA" w:rsidRPr="008C6AFA" w:rsidRDefault="008C6AFA" w:rsidP="008C6AFA">
      <w:pPr>
        <w:pStyle w:val="a3"/>
        <w:numPr>
          <w:ilvl w:val="0"/>
          <w:numId w:val="2"/>
        </w:numPr>
        <w:adjustRightInd w:val="0"/>
        <w:snapToGrid w:val="0"/>
        <w:spacing w:afterLines="50" w:after="156" w:line="360" w:lineRule="auto"/>
        <w:ind w:left="0" w:firstLineChars="0" w:firstLine="426"/>
        <w:rPr>
          <w:rFonts w:ascii="仿宋_GB2312" w:eastAsia="仿宋_GB2312" w:hAnsi="Arial" w:cs="Arial"/>
          <w:sz w:val="28"/>
          <w:szCs w:val="28"/>
        </w:rPr>
      </w:pPr>
      <w:r w:rsidRPr="008C6AFA">
        <w:rPr>
          <w:rFonts w:ascii="仿宋_GB2312" w:eastAsia="仿宋_GB2312" w:hAnsi="Arial" w:cs="Arial" w:hint="eastAsia"/>
          <w:sz w:val="28"/>
          <w:szCs w:val="28"/>
        </w:rPr>
        <w:t>实验记录应使用钢笔或签字笔书写，字迹清晰，不得使用易褪色的书写工具。</w:t>
      </w:r>
    </w:p>
    <w:p w:rsidR="008C6AFA" w:rsidRPr="008C6AFA" w:rsidRDefault="008C6AFA" w:rsidP="008C6AFA">
      <w:pPr>
        <w:pStyle w:val="a3"/>
        <w:numPr>
          <w:ilvl w:val="0"/>
          <w:numId w:val="2"/>
        </w:numPr>
        <w:adjustRightInd w:val="0"/>
        <w:snapToGrid w:val="0"/>
        <w:spacing w:afterLines="50" w:after="156" w:line="360" w:lineRule="auto"/>
        <w:ind w:left="0" w:firstLineChars="0" w:firstLine="426"/>
        <w:rPr>
          <w:rFonts w:ascii="仿宋_GB2312" w:eastAsia="仿宋_GB2312" w:hAnsi="Arial" w:cs="Arial"/>
          <w:sz w:val="28"/>
          <w:szCs w:val="28"/>
        </w:rPr>
      </w:pPr>
      <w:r w:rsidRPr="008C6AFA">
        <w:rPr>
          <w:rFonts w:ascii="仿宋_GB2312" w:eastAsia="仿宋_GB2312" w:hAnsi="Arial" w:cs="Arial" w:hint="eastAsia"/>
          <w:sz w:val="28"/>
          <w:szCs w:val="28"/>
        </w:rPr>
        <w:t>实验记录应按时间顺序记录，标明实验年月日和时间，从事野外研究工作</w:t>
      </w:r>
      <w:r w:rsidRPr="008C6AFA">
        <w:rPr>
          <w:rFonts w:ascii="仿宋_GB2312" w:eastAsia="仿宋_GB2312" w:hAnsi="Arial" w:cs="Arial"/>
          <w:sz w:val="28"/>
          <w:szCs w:val="28"/>
        </w:rPr>
        <w:t>的还应</w:t>
      </w:r>
      <w:r w:rsidRPr="008C6AFA">
        <w:rPr>
          <w:rFonts w:ascii="仿宋_GB2312" w:eastAsia="仿宋_GB2312" w:hAnsi="Arial" w:cs="Arial" w:hint="eastAsia"/>
          <w:sz w:val="28"/>
          <w:szCs w:val="28"/>
        </w:rPr>
        <w:t>记录</w:t>
      </w:r>
      <w:r w:rsidRPr="008C6AFA">
        <w:rPr>
          <w:rFonts w:ascii="仿宋_GB2312" w:eastAsia="仿宋_GB2312" w:hAnsi="Arial" w:cs="Arial"/>
          <w:sz w:val="28"/>
          <w:szCs w:val="28"/>
        </w:rPr>
        <w:t>地点</w:t>
      </w:r>
      <w:r w:rsidRPr="008C6AFA">
        <w:rPr>
          <w:rFonts w:ascii="仿宋_GB2312" w:eastAsia="仿宋_GB2312" w:hAnsi="Arial" w:cs="Arial" w:hint="eastAsia"/>
          <w:sz w:val="28"/>
          <w:szCs w:val="28"/>
        </w:rPr>
        <w:t>。实验记录应及时、准确、详细，不应</w:t>
      </w:r>
      <w:r w:rsidRPr="008C6AFA">
        <w:rPr>
          <w:rFonts w:ascii="仿宋_GB2312" w:eastAsia="仿宋_GB2312" w:hAnsi="Arial" w:cs="Arial"/>
          <w:sz w:val="28"/>
          <w:szCs w:val="28"/>
        </w:rPr>
        <w:t>留空白</w:t>
      </w:r>
      <w:r w:rsidRPr="008C6AFA">
        <w:rPr>
          <w:rFonts w:ascii="仿宋_GB2312" w:eastAsia="仿宋_GB2312" w:hAnsi="Arial" w:cs="Arial" w:hint="eastAsia"/>
          <w:sz w:val="28"/>
          <w:szCs w:val="28"/>
        </w:rPr>
        <w:t>，</w:t>
      </w:r>
      <w:r w:rsidRPr="008C6AFA">
        <w:rPr>
          <w:rFonts w:ascii="仿宋_GB2312" w:eastAsia="仿宋_GB2312" w:hAnsi="Arial" w:cs="Arial"/>
          <w:sz w:val="28"/>
          <w:szCs w:val="28"/>
        </w:rPr>
        <w:t>也不</w:t>
      </w:r>
      <w:r w:rsidRPr="008C6AFA">
        <w:rPr>
          <w:rFonts w:ascii="仿宋_GB2312" w:eastAsia="仿宋_GB2312" w:hAnsi="Arial" w:cs="Arial" w:hint="eastAsia"/>
          <w:sz w:val="28"/>
          <w:szCs w:val="28"/>
        </w:rPr>
        <w:t>应</w:t>
      </w:r>
      <w:r w:rsidRPr="008C6AFA">
        <w:rPr>
          <w:rFonts w:ascii="仿宋_GB2312" w:eastAsia="仿宋_GB2312" w:hAnsi="Arial" w:cs="Arial"/>
          <w:sz w:val="28"/>
          <w:szCs w:val="28"/>
        </w:rPr>
        <w:t>修改之前的记录</w:t>
      </w:r>
      <w:r w:rsidRPr="008C6AFA">
        <w:rPr>
          <w:rFonts w:ascii="仿宋_GB2312" w:eastAsia="仿宋_GB2312" w:hAnsi="Arial" w:cs="Arial" w:hint="eastAsia"/>
          <w:sz w:val="28"/>
          <w:szCs w:val="28"/>
        </w:rPr>
        <w:t>。</w:t>
      </w:r>
      <w:r w:rsidRPr="008C6AFA">
        <w:rPr>
          <w:rFonts w:ascii="仿宋_GB2312" w:eastAsia="仿宋_GB2312" w:hAnsi="Arial" w:cs="Arial"/>
          <w:sz w:val="28"/>
          <w:szCs w:val="28"/>
        </w:rPr>
        <w:t>如有遗漏，</w:t>
      </w:r>
      <w:r w:rsidRPr="008C6AFA">
        <w:rPr>
          <w:rFonts w:ascii="仿宋_GB2312" w:eastAsia="仿宋_GB2312" w:hAnsi="Arial" w:cs="Arial" w:hint="eastAsia"/>
          <w:sz w:val="28"/>
          <w:szCs w:val="28"/>
        </w:rPr>
        <w:t>应</w:t>
      </w:r>
      <w:r w:rsidRPr="008C6AFA">
        <w:rPr>
          <w:rFonts w:ascii="仿宋_GB2312" w:eastAsia="仿宋_GB2312" w:hAnsi="Arial" w:cs="Arial"/>
          <w:sz w:val="28"/>
          <w:szCs w:val="28"/>
        </w:rPr>
        <w:t>以新的日期重新</w:t>
      </w:r>
      <w:r w:rsidRPr="008C6AFA">
        <w:rPr>
          <w:rFonts w:ascii="仿宋_GB2312" w:eastAsia="仿宋_GB2312" w:hAnsi="Arial" w:cs="Arial" w:hint="eastAsia"/>
          <w:sz w:val="28"/>
          <w:szCs w:val="28"/>
        </w:rPr>
        <w:t>记录</w:t>
      </w:r>
      <w:r w:rsidRPr="008C6AFA">
        <w:rPr>
          <w:rFonts w:ascii="仿宋_GB2312" w:eastAsia="仿宋_GB2312" w:hAnsi="Arial" w:cs="Arial"/>
          <w:sz w:val="28"/>
          <w:szCs w:val="28"/>
        </w:rPr>
        <w:t>，并与上次记录建立</w:t>
      </w:r>
      <w:r w:rsidRPr="008C6AFA">
        <w:rPr>
          <w:rFonts w:ascii="仿宋_GB2312" w:eastAsia="仿宋_GB2312" w:hAnsi="Arial" w:cs="Arial" w:hint="eastAsia"/>
          <w:sz w:val="28"/>
          <w:szCs w:val="28"/>
        </w:rPr>
        <w:t>关</w:t>
      </w:r>
      <w:r w:rsidRPr="008C6AFA">
        <w:rPr>
          <w:rFonts w:ascii="仿宋_GB2312" w:eastAsia="仿宋_GB2312" w:hAnsi="Arial" w:cs="Arial"/>
          <w:sz w:val="28"/>
          <w:szCs w:val="28"/>
        </w:rPr>
        <w:t>联</w:t>
      </w:r>
      <w:r w:rsidRPr="008C6AFA">
        <w:rPr>
          <w:rFonts w:ascii="仿宋_GB2312" w:eastAsia="仿宋_GB2312" w:hAnsi="Arial" w:cs="Arial" w:hint="eastAsia"/>
          <w:sz w:val="28"/>
          <w:szCs w:val="28"/>
        </w:rPr>
        <w:t>。</w:t>
      </w:r>
    </w:p>
    <w:p w:rsidR="008C6AFA" w:rsidRPr="008C6AFA" w:rsidRDefault="008C6AFA" w:rsidP="008C6AFA">
      <w:pPr>
        <w:pStyle w:val="a3"/>
        <w:numPr>
          <w:ilvl w:val="0"/>
          <w:numId w:val="2"/>
        </w:numPr>
        <w:adjustRightInd w:val="0"/>
        <w:snapToGrid w:val="0"/>
        <w:spacing w:afterLines="50" w:after="156" w:line="360" w:lineRule="auto"/>
        <w:ind w:left="0" w:firstLineChars="0" w:firstLine="426"/>
        <w:rPr>
          <w:rFonts w:ascii="仿宋_GB2312" w:eastAsia="仿宋_GB2312" w:hAnsi="Arial" w:cs="Arial"/>
          <w:sz w:val="28"/>
          <w:szCs w:val="28"/>
        </w:rPr>
      </w:pPr>
      <w:r w:rsidRPr="008C6AFA">
        <w:rPr>
          <w:rFonts w:ascii="仿宋_GB2312" w:eastAsia="仿宋_GB2312" w:hAnsi="Arial" w:cs="Arial" w:hint="eastAsia"/>
          <w:sz w:val="28"/>
          <w:szCs w:val="28"/>
        </w:rPr>
        <w:t>实验记录</w:t>
      </w:r>
      <w:r w:rsidRPr="008C6AFA">
        <w:rPr>
          <w:rFonts w:ascii="仿宋_GB2312" w:eastAsia="仿宋_GB2312" w:hAnsi="Arial" w:cs="Arial"/>
          <w:sz w:val="28"/>
          <w:szCs w:val="28"/>
        </w:rPr>
        <w:t>一般</w:t>
      </w:r>
      <w:r w:rsidRPr="008C6AFA">
        <w:rPr>
          <w:rFonts w:ascii="仿宋_GB2312" w:eastAsia="仿宋_GB2312" w:hAnsi="Arial" w:cs="Arial" w:hint="eastAsia"/>
          <w:sz w:val="28"/>
          <w:szCs w:val="28"/>
        </w:rPr>
        <w:t>应包括实验时间、实验名称、实验目的、实验方案、实验材料、实验过程、实验结果、分析与讨论等内容。实验记录中如出现</w:t>
      </w:r>
      <w:r w:rsidRPr="008C6AFA">
        <w:rPr>
          <w:rFonts w:ascii="仿宋_GB2312" w:eastAsia="仿宋_GB2312" w:hAnsi="Arial" w:cs="Arial"/>
          <w:sz w:val="28"/>
          <w:szCs w:val="28"/>
        </w:rPr>
        <w:t>缩略</w:t>
      </w:r>
      <w:r w:rsidRPr="008C6AFA">
        <w:rPr>
          <w:rFonts w:ascii="仿宋_GB2312" w:eastAsia="仿宋_GB2312" w:hAnsi="Arial" w:cs="Arial" w:hint="eastAsia"/>
          <w:sz w:val="28"/>
          <w:szCs w:val="28"/>
        </w:rPr>
        <w:t>词</w:t>
      </w:r>
      <w:r w:rsidRPr="008C6AFA">
        <w:rPr>
          <w:rFonts w:ascii="仿宋_GB2312" w:eastAsia="仿宋_GB2312" w:hAnsi="Arial" w:cs="Arial"/>
          <w:sz w:val="28"/>
          <w:szCs w:val="28"/>
        </w:rPr>
        <w:t>和特殊符号</w:t>
      </w:r>
      <w:r w:rsidRPr="008C6AFA">
        <w:rPr>
          <w:rFonts w:ascii="仿宋_GB2312" w:eastAsia="仿宋_GB2312" w:hAnsi="Arial" w:cs="Arial" w:hint="eastAsia"/>
          <w:sz w:val="28"/>
          <w:szCs w:val="28"/>
        </w:rPr>
        <w:t>，至少应在首次使用时对其进行定义。原始实验数据如为仪器打印的图表等，应粘贴在实验记录本中；如为电</w:t>
      </w:r>
      <w:r w:rsidRPr="008C6AFA">
        <w:rPr>
          <w:rFonts w:ascii="仿宋_GB2312" w:eastAsia="仿宋_GB2312" w:hAnsi="Arial" w:cs="Arial" w:hint="eastAsia"/>
          <w:sz w:val="28"/>
          <w:szCs w:val="28"/>
        </w:rPr>
        <w:lastRenderedPageBreak/>
        <w:t>子文档，应打印后粘贴在实验记录本中；不宜打印或粘贴的，应以附件形式另行存档，并在实验记录本中注明保存方式，以便查找核对。</w:t>
      </w:r>
    </w:p>
    <w:p w:rsidR="008C6AFA" w:rsidRPr="008C6AFA" w:rsidRDefault="008C6AFA" w:rsidP="008C6AFA">
      <w:pPr>
        <w:pStyle w:val="a3"/>
        <w:numPr>
          <w:ilvl w:val="0"/>
          <w:numId w:val="2"/>
        </w:numPr>
        <w:adjustRightInd w:val="0"/>
        <w:snapToGrid w:val="0"/>
        <w:spacing w:afterLines="50" w:after="156" w:line="360" w:lineRule="auto"/>
        <w:ind w:left="0" w:firstLineChars="0" w:firstLine="426"/>
        <w:rPr>
          <w:rFonts w:ascii="仿宋_GB2312" w:eastAsia="仿宋_GB2312" w:hAnsi="Arial" w:cs="Arial"/>
          <w:sz w:val="28"/>
          <w:szCs w:val="28"/>
        </w:rPr>
      </w:pPr>
      <w:r w:rsidRPr="008C6AFA">
        <w:rPr>
          <w:rFonts w:ascii="仿宋_GB2312" w:eastAsia="仿宋_GB2312" w:hAnsi="Arial" w:cs="Arial" w:hint="eastAsia"/>
          <w:sz w:val="28"/>
          <w:szCs w:val="28"/>
        </w:rPr>
        <w:t>如研究生导师对研究生的实验记录有特殊要求，也必须遵循真实、完整、规范的原则。导师应对该特殊要求做出详细说明，并提交所</w:t>
      </w:r>
      <w:r>
        <w:rPr>
          <w:rFonts w:ascii="仿宋_GB2312" w:eastAsia="仿宋_GB2312" w:hAnsi="Arial" w:cs="Arial" w:hint="eastAsia"/>
          <w:sz w:val="28"/>
          <w:szCs w:val="28"/>
        </w:rPr>
        <w:t>室务会</w:t>
      </w:r>
      <w:r w:rsidRPr="008C6AFA">
        <w:rPr>
          <w:rFonts w:ascii="仿宋_GB2312" w:eastAsia="仿宋_GB2312" w:hAnsi="Arial" w:cs="Arial" w:hint="eastAsia"/>
          <w:sz w:val="28"/>
          <w:szCs w:val="28"/>
        </w:rPr>
        <w:t>审核备案。</w:t>
      </w:r>
    </w:p>
    <w:p w:rsidR="008C6AFA" w:rsidRPr="008C6AFA" w:rsidRDefault="008C6AFA" w:rsidP="008C6AFA">
      <w:pPr>
        <w:pStyle w:val="a3"/>
        <w:numPr>
          <w:ilvl w:val="0"/>
          <w:numId w:val="2"/>
        </w:numPr>
        <w:adjustRightInd w:val="0"/>
        <w:snapToGrid w:val="0"/>
        <w:spacing w:afterLines="50" w:after="156" w:line="360" w:lineRule="auto"/>
        <w:ind w:left="0" w:firstLineChars="0" w:firstLine="426"/>
        <w:rPr>
          <w:rFonts w:ascii="仿宋_GB2312" w:eastAsia="仿宋_GB2312" w:hAnsi="Arial" w:cs="Arial"/>
          <w:sz w:val="28"/>
          <w:szCs w:val="28"/>
        </w:rPr>
      </w:pPr>
      <w:r w:rsidRPr="008C6AFA">
        <w:rPr>
          <w:rFonts w:ascii="仿宋_GB2312" w:eastAsia="仿宋_GB2312" w:hAnsi="Arial" w:cs="Arial" w:hint="eastAsia"/>
          <w:sz w:val="28"/>
          <w:szCs w:val="28"/>
        </w:rPr>
        <w:t>导师应至少每半年检查一次研究生的实验记录，并在实验记录本上签署检查意见，注明检查日期和签名。研究生申请学位时，必须出示实验记录本中导师的历次检查意见。</w:t>
      </w:r>
    </w:p>
    <w:p w:rsidR="008C6AFA" w:rsidRPr="008C6AFA" w:rsidRDefault="008C6AFA" w:rsidP="008C6AFA">
      <w:pPr>
        <w:pStyle w:val="a3"/>
        <w:numPr>
          <w:ilvl w:val="0"/>
          <w:numId w:val="2"/>
        </w:numPr>
        <w:adjustRightInd w:val="0"/>
        <w:snapToGrid w:val="0"/>
        <w:spacing w:afterLines="50" w:after="156" w:line="360" w:lineRule="auto"/>
        <w:ind w:left="0" w:firstLineChars="0" w:firstLine="426"/>
        <w:rPr>
          <w:rFonts w:ascii="仿宋_GB2312" w:eastAsia="仿宋_GB2312" w:hAnsi="Arial" w:cs="Arial"/>
          <w:sz w:val="28"/>
          <w:szCs w:val="28"/>
        </w:rPr>
      </w:pPr>
      <w:r w:rsidRPr="008C6AFA">
        <w:rPr>
          <w:rFonts w:ascii="仿宋_GB2312" w:eastAsia="仿宋_GB2312" w:hAnsi="Arial" w:cs="Arial" w:hint="eastAsia"/>
          <w:sz w:val="28"/>
          <w:szCs w:val="28"/>
        </w:rPr>
        <w:t>研究生年度考核中，考核小组应考核研究生的实验记录（如实验记录中有不宜公开的内容，应事先予以说明）。实验记录的真实性、完整性和规范性，是研究生年度考核的重要内容之一。</w:t>
      </w:r>
    </w:p>
    <w:p w:rsidR="008C6AFA" w:rsidRPr="008C6AFA" w:rsidRDefault="008C6AFA" w:rsidP="008C6AFA">
      <w:pPr>
        <w:pStyle w:val="a3"/>
        <w:numPr>
          <w:ilvl w:val="0"/>
          <w:numId w:val="2"/>
        </w:numPr>
        <w:adjustRightInd w:val="0"/>
        <w:snapToGrid w:val="0"/>
        <w:spacing w:afterLines="50" w:after="156" w:line="360" w:lineRule="auto"/>
        <w:ind w:left="0" w:firstLineChars="0" w:firstLine="426"/>
        <w:rPr>
          <w:rFonts w:ascii="仿宋_GB2312" w:eastAsia="仿宋_GB2312" w:hAnsi="Arial" w:cs="Arial"/>
          <w:sz w:val="28"/>
          <w:szCs w:val="28"/>
        </w:rPr>
      </w:pPr>
      <w:r w:rsidRPr="008C6AFA">
        <w:rPr>
          <w:rFonts w:ascii="仿宋_GB2312" w:eastAsia="仿宋_GB2312" w:hAnsi="Arial" w:cs="Arial" w:hint="eastAsia"/>
          <w:sz w:val="28"/>
          <w:szCs w:val="28"/>
        </w:rPr>
        <w:t>研究生毕业离所时，必须将全部实验记录整理后上交所在研究组，其中全部电子文件应刻录成光盘一并上交。</w:t>
      </w:r>
    </w:p>
    <w:p w:rsidR="008C6AFA" w:rsidRDefault="008C6AFA" w:rsidP="008C6AFA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8C6AFA">
        <w:rPr>
          <w:rFonts w:ascii="仿宋_GB2312" w:eastAsia="仿宋_GB2312" w:hAnsi="Arial" w:cs="Arial" w:hint="eastAsia"/>
          <w:sz w:val="28"/>
          <w:szCs w:val="28"/>
        </w:rPr>
        <w:t>此</w:t>
      </w:r>
      <w:r>
        <w:rPr>
          <w:rFonts w:ascii="仿宋_GB2312" w:eastAsia="仿宋_GB2312" w:hAnsi="Arial" w:cs="Arial" w:hint="eastAsia"/>
          <w:sz w:val="28"/>
          <w:szCs w:val="28"/>
        </w:rPr>
        <w:t>规范</w:t>
      </w:r>
      <w:r w:rsidRPr="008C6AFA">
        <w:rPr>
          <w:rFonts w:ascii="仿宋_GB2312" w:eastAsia="仿宋_GB2312" w:hAnsi="Arial" w:cs="Arial" w:hint="eastAsia"/>
          <w:sz w:val="28"/>
          <w:szCs w:val="28"/>
        </w:rPr>
        <w:t>自发布之日起生效。</w:t>
      </w:r>
    </w:p>
    <w:p w:rsidR="003665A5" w:rsidRDefault="003665A5" w:rsidP="008C6AFA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</w:p>
    <w:p w:rsidR="003665A5" w:rsidRPr="003665A5" w:rsidRDefault="003665A5" w:rsidP="003665A5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</w:p>
    <w:p w:rsidR="003665A5" w:rsidRPr="003665A5" w:rsidRDefault="003665A5" w:rsidP="003665A5">
      <w:pPr>
        <w:adjustRightInd w:val="0"/>
        <w:snapToGrid w:val="0"/>
        <w:spacing w:afterLines="50" w:after="156" w:line="360" w:lineRule="auto"/>
        <w:ind w:firstLineChars="1063" w:firstLine="2976"/>
        <w:jc w:val="center"/>
        <w:rPr>
          <w:rFonts w:ascii="仿宋_GB2312" w:eastAsia="仿宋_GB2312" w:hAnsi="Arial" w:cs="Arial"/>
          <w:sz w:val="28"/>
          <w:szCs w:val="28"/>
        </w:rPr>
      </w:pPr>
      <w:r w:rsidRPr="003665A5">
        <w:rPr>
          <w:rFonts w:ascii="仿宋_GB2312" w:eastAsia="仿宋_GB2312" w:hAnsi="Arial" w:cs="Arial" w:hint="eastAsia"/>
          <w:sz w:val="28"/>
          <w:szCs w:val="28"/>
        </w:rPr>
        <w:t>农业虫害鼠害综合治理研究国家重点实验室</w:t>
      </w:r>
    </w:p>
    <w:p w:rsidR="003665A5" w:rsidRPr="003665A5" w:rsidRDefault="003665A5" w:rsidP="003665A5">
      <w:pPr>
        <w:adjustRightInd w:val="0"/>
        <w:snapToGrid w:val="0"/>
        <w:spacing w:afterLines="50" w:after="156" w:line="360" w:lineRule="auto"/>
        <w:ind w:firstLineChars="1063" w:firstLine="2976"/>
        <w:jc w:val="center"/>
        <w:rPr>
          <w:rFonts w:ascii="仿宋_GB2312" w:eastAsia="仿宋_GB2312" w:hAnsi="Arial" w:cs="Arial" w:hint="eastAsia"/>
          <w:sz w:val="28"/>
          <w:szCs w:val="28"/>
        </w:rPr>
      </w:pPr>
      <w:r w:rsidRPr="00ED3130">
        <w:rPr>
          <w:rFonts w:ascii="仿宋_GB2312" w:eastAsia="仿宋_GB2312" w:hAnsi="Arial" w:cs="Arial" w:hint="eastAsia"/>
          <w:sz w:val="28"/>
          <w:szCs w:val="28"/>
        </w:rPr>
        <w:t>二零</w:t>
      </w:r>
      <w:r>
        <w:rPr>
          <w:rFonts w:ascii="仿宋_GB2312" w:eastAsia="仿宋_GB2312" w:hAnsi="Arial" w:cs="Arial" w:hint="eastAsia"/>
          <w:sz w:val="28"/>
          <w:szCs w:val="28"/>
        </w:rPr>
        <w:t>一</w:t>
      </w:r>
      <w:r>
        <w:rPr>
          <w:rFonts w:ascii="仿宋_GB2312" w:eastAsia="仿宋_GB2312" w:hAnsi="Arial" w:cs="Arial" w:hint="eastAsia"/>
          <w:sz w:val="28"/>
          <w:szCs w:val="28"/>
        </w:rPr>
        <w:t>五</w:t>
      </w:r>
      <w:r w:rsidRPr="00ED3130">
        <w:rPr>
          <w:rFonts w:ascii="仿宋_GB2312" w:eastAsia="仿宋_GB2312" w:hAnsi="Arial" w:cs="Arial" w:hint="eastAsia"/>
          <w:sz w:val="28"/>
          <w:szCs w:val="28"/>
        </w:rPr>
        <w:t>年</w:t>
      </w:r>
      <w:r>
        <w:rPr>
          <w:rFonts w:ascii="仿宋_GB2312" w:eastAsia="仿宋_GB2312" w:hAnsi="Arial" w:cs="Arial" w:hint="eastAsia"/>
          <w:sz w:val="28"/>
          <w:szCs w:val="28"/>
        </w:rPr>
        <w:t>三</w:t>
      </w:r>
      <w:r w:rsidRPr="00ED3130">
        <w:rPr>
          <w:rFonts w:ascii="仿宋_GB2312" w:eastAsia="仿宋_GB2312" w:hAnsi="Arial" w:cs="Arial" w:hint="eastAsia"/>
          <w:sz w:val="28"/>
          <w:szCs w:val="28"/>
        </w:rPr>
        <w:t>月</w:t>
      </w:r>
      <w:r w:rsidR="001859FD">
        <w:rPr>
          <w:rFonts w:ascii="仿宋_GB2312" w:eastAsia="仿宋_GB2312" w:hAnsi="Arial" w:cs="Arial" w:hint="eastAsia"/>
          <w:sz w:val="28"/>
          <w:szCs w:val="28"/>
        </w:rPr>
        <w:t>二十七</w:t>
      </w:r>
      <w:bookmarkStart w:id="0" w:name="_GoBack"/>
      <w:bookmarkEnd w:id="0"/>
      <w:r w:rsidRPr="00ED3130">
        <w:rPr>
          <w:rFonts w:ascii="仿宋_GB2312" w:eastAsia="仿宋_GB2312" w:hAnsi="Arial" w:cs="Arial" w:hint="eastAsia"/>
          <w:sz w:val="28"/>
          <w:szCs w:val="28"/>
        </w:rPr>
        <w:t>日</w:t>
      </w:r>
    </w:p>
    <w:sectPr w:rsidR="003665A5" w:rsidRPr="0036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36" w:rsidRDefault="002D2536" w:rsidP="003665A5">
      <w:r>
        <w:separator/>
      </w:r>
    </w:p>
  </w:endnote>
  <w:endnote w:type="continuationSeparator" w:id="0">
    <w:p w:rsidR="002D2536" w:rsidRDefault="002D2536" w:rsidP="0036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36" w:rsidRDefault="002D2536" w:rsidP="003665A5">
      <w:r>
        <w:separator/>
      </w:r>
    </w:p>
  </w:footnote>
  <w:footnote w:type="continuationSeparator" w:id="0">
    <w:p w:rsidR="002D2536" w:rsidRDefault="002D2536" w:rsidP="0036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4D74"/>
    <w:multiLevelType w:val="hybridMultilevel"/>
    <w:tmpl w:val="222AF31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F7070BF"/>
    <w:multiLevelType w:val="hybridMultilevel"/>
    <w:tmpl w:val="9A343B82"/>
    <w:lvl w:ilvl="0" w:tplc="B9EAC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FA"/>
    <w:rsid w:val="001859FD"/>
    <w:rsid w:val="002D2536"/>
    <w:rsid w:val="002F232B"/>
    <w:rsid w:val="003665A5"/>
    <w:rsid w:val="00493A8A"/>
    <w:rsid w:val="008C6AFA"/>
    <w:rsid w:val="00AC4A3F"/>
    <w:rsid w:val="00E4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DF845"/>
  <w15:chartTrackingRefBased/>
  <w15:docId w15:val="{8153AF2D-AA52-45B9-9118-2D4F2104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AF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66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65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6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65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renss</dc:creator>
  <cp:keywords/>
  <dc:description/>
  <cp:lastModifiedBy>renss</cp:lastModifiedBy>
  <cp:revision>5</cp:revision>
  <dcterms:created xsi:type="dcterms:W3CDTF">2016-11-22T09:23:00Z</dcterms:created>
  <dcterms:modified xsi:type="dcterms:W3CDTF">2016-12-05T08:35:00Z</dcterms:modified>
</cp:coreProperties>
</file>