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42" w:rsidRPr="00101B53" w:rsidRDefault="00F16B42" w:rsidP="00F16B42">
      <w:pPr>
        <w:adjustRightInd w:val="0"/>
        <w:snapToGrid w:val="0"/>
        <w:spacing w:line="360" w:lineRule="auto"/>
        <w:jc w:val="center"/>
        <w:rPr>
          <w:rFonts w:ascii="华文新魏" w:eastAsia="华文新魏"/>
          <w:sz w:val="36"/>
          <w:szCs w:val="36"/>
        </w:rPr>
      </w:pPr>
      <w:r w:rsidRPr="00101B53">
        <w:rPr>
          <w:rFonts w:ascii="华文新魏" w:eastAsia="华文新魏" w:hint="eastAsia"/>
          <w:sz w:val="36"/>
          <w:szCs w:val="36"/>
        </w:rPr>
        <w:t>农业虫害鼠害综合治理研究国家重点实验室</w:t>
      </w:r>
    </w:p>
    <w:p w:rsidR="00F16B42" w:rsidRPr="00F16B42" w:rsidRDefault="00F16B42" w:rsidP="00F16B42">
      <w:pPr>
        <w:adjustRightInd w:val="0"/>
        <w:snapToGrid w:val="0"/>
        <w:spacing w:afterLines="50" w:after="156" w:line="360" w:lineRule="auto"/>
        <w:jc w:val="center"/>
        <w:rPr>
          <w:rFonts w:ascii="华文新魏" w:eastAsia="华文新魏"/>
          <w:sz w:val="36"/>
          <w:szCs w:val="36"/>
        </w:rPr>
      </w:pPr>
      <w:r w:rsidRPr="00F16B42">
        <w:rPr>
          <w:rFonts w:ascii="华文新魏" w:eastAsia="华文新魏"/>
          <w:sz w:val="36"/>
          <w:szCs w:val="36"/>
        </w:rPr>
        <w:t>危险废物管理条例</w:t>
      </w:r>
    </w:p>
    <w:p w:rsidR="00F16B42" w:rsidRPr="00F16B42" w:rsidRDefault="00F16B42" w:rsidP="00F16B42">
      <w:pPr>
        <w:adjustRightInd w:val="0"/>
        <w:snapToGrid w:val="0"/>
        <w:spacing w:afterLines="50" w:after="156" w:line="360" w:lineRule="auto"/>
        <w:jc w:val="center"/>
        <w:rPr>
          <w:rFonts w:ascii="仿宋_GB2312" w:eastAsia="仿宋_GB2312" w:hAnsi="Arial" w:cs="Arial"/>
          <w:b/>
          <w:sz w:val="28"/>
          <w:szCs w:val="28"/>
        </w:rPr>
      </w:pPr>
      <w:r w:rsidRPr="00F16B42">
        <w:rPr>
          <w:rFonts w:ascii="仿宋_GB2312" w:eastAsia="仿宋_GB2312" w:hAnsi="Arial" w:cs="Arial"/>
          <w:b/>
          <w:sz w:val="28"/>
          <w:szCs w:val="28"/>
        </w:rPr>
        <w:t>第一章  总则</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第一条</w:t>
      </w:r>
      <w:r>
        <w:rPr>
          <w:rFonts w:ascii="仿宋_GB2312" w:eastAsia="仿宋_GB2312" w:hAnsi="Arial" w:cs="Arial"/>
          <w:sz w:val="28"/>
          <w:szCs w:val="28"/>
        </w:rPr>
        <w:t xml:space="preserve">  </w:t>
      </w:r>
      <w:r w:rsidRPr="00F16B42">
        <w:rPr>
          <w:rFonts w:ascii="仿宋_GB2312" w:eastAsia="仿宋_GB2312" w:hAnsi="Arial" w:cs="Arial"/>
          <w:sz w:val="28"/>
          <w:szCs w:val="28"/>
        </w:rPr>
        <w:t>为了加强危险废物的管理，根据国家相关规定《中华人民共和国固体废物污染环境防治法》、《危险化学品安全管理条例》和《中国科学院危险化学品安全管理规定（试行）》的通知要求，结合本实验室科研生产实际情况，特制定本规定。</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 xml:space="preserve">第二条 </w:t>
      </w:r>
      <w:r>
        <w:rPr>
          <w:rFonts w:ascii="仿宋_GB2312" w:eastAsia="仿宋_GB2312" w:hAnsi="Arial" w:cs="Arial"/>
          <w:sz w:val="28"/>
          <w:szCs w:val="28"/>
        </w:rPr>
        <w:t xml:space="preserve"> </w:t>
      </w:r>
      <w:r w:rsidRPr="00F16B42">
        <w:rPr>
          <w:rFonts w:ascii="仿宋_GB2312" w:eastAsia="仿宋_GB2312" w:hAnsi="Arial" w:cs="Arial"/>
          <w:sz w:val="28"/>
          <w:szCs w:val="28"/>
        </w:rPr>
        <w:t>危险废物是指在试验过程中产生的各种有毒、有害的废试剂、废弃的实验用品，有可能污染环境，危害人体健康的，并被列入《国家危险废物名录》内的试验废弃物。</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第三条  危险废物分为固体废物和液体废物两大类：</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1．固体废物：动物尸体及内脏</w:t>
      </w:r>
      <w:r>
        <w:rPr>
          <w:rFonts w:ascii="仿宋_GB2312" w:eastAsia="仿宋_GB2312" w:hAnsi="Arial" w:cs="Arial"/>
          <w:sz w:val="28"/>
          <w:szCs w:val="28"/>
        </w:rPr>
        <w:t>；过期药品；过滤物残渣、</w:t>
      </w:r>
      <w:r>
        <w:rPr>
          <w:rFonts w:ascii="仿宋_GB2312" w:eastAsia="仿宋_GB2312" w:hAnsi="Arial" w:cs="Arial" w:hint="eastAsia"/>
          <w:sz w:val="28"/>
          <w:szCs w:val="28"/>
        </w:rPr>
        <w:t>废弃</w:t>
      </w:r>
      <w:r w:rsidRPr="00F16B42">
        <w:rPr>
          <w:rFonts w:ascii="仿宋_GB2312" w:eastAsia="仿宋_GB2312" w:hAnsi="Arial" w:cs="Arial"/>
          <w:sz w:val="28"/>
          <w:szCs w:val="28"/>
        </w:rPr>
        <w:t>胶片等。</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2．液体废物：各种废溶剂；试验废液；化学试剂；各类农药；含</w:t>
      </w:r>
      <w:proofErr w:type="gramStart"/>
      <w:r w:rsidRPr="00F16B42">
        <w:rPr>
          <w:rFonts w:ascii="仿宋_GB2312" w:eastAsia="仿宋_GB2312" w:hAnsi="Arial" w:cs="Arial"/>
          <w:sz w:val="28"/>
          <w:szCs w:val="28"/>
        </w:rPr>
        <w:t>甾</w:t>
      </w:r>
      <w:proofErr w:type="gramEnd"/>
      <w:r w:rsidRPr="00F16B42">
        <w:rPr>
          <w:rFonts w:ascii="仿宋_GB2312" w:eastAsia="仿宋_GB2312" w:hAnsi="Arial" w:cs="Arial"/>
          <w:sz w:val="28"/>
          <w:szCs w:val="28"/>
        </w:rPr>
        <w:t>、胺、醇类过期药品；含重金属离子废液；含酸、碱废液等 。</w:t>
      </w:r>
    </w:p>
    <w:p w:rsidR="00F16B42" w:rsidRPr="00F16B42" w:rsidRDefault="00F16B42" w:rsidP="00F16B42">
      <w:pPr>
        <w:adjustRightInd w:val="0"/>
        <w:snapToGrid w:val="0"/>
        <w:spacing w:afterLines="50" w:after="156" w:line="360" w:lineRule="auto"/>
        <w:jc w:val="center"/>
        <w:rPr>
          <w:rFonts w:ascii="仿宋_GB2312" w:eastAsia="仿宋_GB2312" w:hAnsi="Arial" w:cs="Arial"/>
          <w:b/>
          <w:sz w:val="28"/>
          <w:szCs w:val="28"/>
        </w:rPr>
      </w:pPr>
      <w:r w:rsidRPr="00F16B42">
        <w:rPr>
          <w:rFonts w:ascii="仿宋_GB2312" w:eastAsia="仿宋_GB2312" w:hAnsi="Arial" w:cs="Arial"/>
          <w:b/>
          <w:sz w:val="28"/>
          <w:szCs w:val="28"/>
        </w:rPr>
        <w:t>第二章  危险废物的收集、管理</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第四条</w:t>
      </w:r>
      <w:r w:rsidRPr="00F16B42">
        <w:rPr>
          <w:rFonts w:ascii="仿宋_GB2312" w:eastAsia="仿宋_GB2312" w:hAnsi="Arial" w:cs="Arial"/>
          <w:sz w:val="15"/>
          <w:szCs w:val="28"/>
        </w:rPr>
        <w:t xml:space="preserve"> </w:t>
      </w:r>
      <w:r w:rsidRPr="00F16B42">
        <w:rPr>
          <w:rFonts w:ascii="仿宋_GB2312" w:eastAsia="仿宋_GB2312" w:hAnsi="Arial" w:cs="Arial"/>
          <w:sz w:val="24"/>
          <w:szCs w:val="28"/>
        </w:rPr>
        <w:t xml:space="preserve"> </w:t>
      </w:r>
      <w:r w:rsidRPr="00F16B42">
        <w:rPr>
          <w:rFonts w:ascii="仿宋_GB2312" w:eastAsia="仿宋_GB2312" w:hAnsi="Arial" w:cs="Arial"/>
          <w:sz w:val="28"/>
          <w:szCs w:val="28"/>
        </w:rPr>
        <w:t>任何研究组和部门不得将实验室垃圾直接扔弃到洗手间垃圾桶内和楼外的垃圾站内，更不能随便丢弃。</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 xml:space="preserve">第五条  </w:t>
      </w:r>
      <w:r w:rsidRPr="00F16B42">
        <w:rPr>
          <w:rFonts w:ascii="仿宋_GB2312" w:eastAsia="仿宋_GB2312" w:hAnsi="Arial" w:cs="Arial" w:hint="eastAsia"/>
          <w:sz w:val="28"/>
          <w:szCs w:val="28"/>
        </w:rPr>
        <w:t>危险废物的收集</w:t>
      </w:r>
    </w:p>
    <w:p w:rsid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hint="eastAsia"/>
          <w:sz w:val="28"/>
          <w:szCs w:val="28"/>
        </w:rPr>
        <w:t>1、</w:t>
      </w:r>
      <w:r w:rsidRPr="00F16B42">
        <w:rPr>
          <w:rFonts w:ascii="仿宋_GB2312" w:eastAsia="仿宋_GB2312" w:hAnsi="Arial" w:cs="Arial"/>
          <w:sz w:val="28"/>
          <w:szCs w:val="28"/>
        </w:rPr>
        <w:t>请各研究组将实验垃圾（包括实验手套、针头、针管、废试剂瓶等）收集后临时存放在本部门的黄色垃圾袋中，并注明废弃物名称或直接告知收集人员。</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hint="eastAsia"/>
          <w:sz w:val="28"/>
          <w:szCs w:val="28"/>
        </w:rPr>
        <w:lastRenderedPageBreak/>
        <w:t>2、</w:t>
      </w:r>
      <w:r w:rsidRPr="00F16B42">
        <w:rPr>
          <w:rFonts w:ascii="仿宋_GB2312" w:eastAsia="仿宋_GB2312" w:hAnsi="Arial" w:cs="Arial"/>
          <w:sz w:val="28"/>
          <w:szCs w:val="28"/>
        </w:rPr>
        <w:t>实验中产生的有毒有害废渣、废液等实验垃圾密封好后用纸箱储存；如有污染性较强的废液，如电泳废弃液，要用密封性较好的容器收集后暂存在研究组，并注明废弃物名称或直接告知收集人员。物业人员每周一至周五下午15点-16点上门集中收集；在垃圾量非常大的情况下，请随时与物业收集人员（前台电话：64807209）联系，进行上门收集。</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hint="eastAsia"/>
          <w:sz w:val="28"/>
          <w:szCs w:val="28"/>
        </w:rPr>
        <w:t>3、动物尸体、残肢、内脏等废物，由研究组或公用实验室人员送往实验动物中心暂存。</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hint="eastAsia"/>
          <w:sz w:val="28"/>
          <w:szCs w:val="28"/>
        </w:rPr>
        <w:t>第六条</w:t>
      </w:r>
      <w:r w:rsidRPr="00F16B42">
        <w:rPr>
          <w:rFonts w:ascii="仿宋_GB2312" w:eastAsia="仿宋_GB2312" w:hAnsi="Arial" w:cs="Arial"/>
          <w:sz w:val="28"/>
          <w:szCs w:val="28"/>
        </w:rPr>
        <w:t xml:space="preserve">  </w:t>
      </w:r>
      <w:r w:rsidRPr="00F16B42">
        <w:rPr>
          <w:rFonts w:ascii="仿宋_GB2312" w:eastAsia="仿宋_GB2312" w:hAnsi="Arial" w:cs="Arial" w:hint="eastAsia"/>
          <w:sz w:val="28"/>
          <w:szCs w:val="28"/>
        </w:rPr>
        <w:t>特殊危险废物收集前必须先做预处理，防止感染人类。</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1</w:t>
      </w:r>
      <w:r w:rsidRPr="00F16B42">
        <w:rPr>
          <w:rFonts w:ascii="仿宋_GB2312" w:eastAsia="仿宋_GB2312" w:hAnsi="Arial" w:cs="Arial" w:hint="eastAsia"/>
          <w:sz w:val="28"/>
          <w:szCs w:val="28"/>
        </w:rPr>
        <w:t>．凡用作病毒、病菌试验的动物尸体、内脏、肢体；或因病死亡的动物，一定要</w:t>
      </w:r>
      <w:r>
        <w:rPr>
          <w:rFonts w:ascii="仿宋_GB2312" w:eastAsia="仿宋_GB2312" w:hAnsi="Arial" w:cs="Arial" w:hint="eastAsia"/>
          <w:sz w:val="28"/>
          <w:szCs w:val="28"/>
        </w:rPr>
        <w:t>在</w:t>
      </w:r>
      <w:r w:rsidRPr="00F16B42">
        <w:rPr>
          <w:rFonts w:ascii="仿宋_GB2312" w:eastAsia="仿宋_GB2312" w:hAnsi="Arial" w:cs="Arial" w:hint="eastAsia"/>
          <w:sz w:val="28"/>
          <w:szCs w:val="28"/>
        </w:rPr>
        <w:t>本研究组</w:t>
      </w:r>
      <w:r>
        <w:rPr>
          <w:rFonts w:ascii="仿宋_GB2312" w:eastAsia="仿宋_GB2312" w:hAnsi="Arial" w:cs="Arial" w:hint="eastAsia"/>
          <w:sz w:val="28"/>
          <w:szCs w:val="28"/>
        </w:rPr>
        <w:t>安全</w:t>
      </w:r>
      <w:r w:rsidRPr="00F16B42">
        <w:rPr>
          <w:rFonts w:ascii="仿宋_GB2312" w:eastAsia="仿宋_GB2312" w:hAnsi="Arial" w:cs="Arial" w:hint="eastAsia"/>
          <w:sz w:val="28"/>
          <w:szCs w:val="28"/>
        </w:rPr>
        <w:t>员的监督指导下经过灭活处理（最好经过高温高压蒸煮处理）后方可装入袋中。并在标签上注明：已灭活。否则收集</w:t>
      </w:r>
      <w:r>
        <w:rPr>
          <w:rFonts w:ascii="仿宋_GB2312" w:eastAsia="仿宋_GB2312" w:hAnsi="Arial" w:cs="Arial" w:hint="eastAsia"/>
          <w:sz w:val="28"/>
          <w:szCs w:val="28"/>
        </w:rPr>
        <w:t>人</w:t>
      </w:r>
      <w:r w:rsidRPr="00F16B42">
        <w:rPr>
          <w:rFonts w:ascii="仿宋_GB2312" w:eastAsia="仿宋_GB2312" w:hAnsi="Arial" w:cs="Arial" w:hint="eastAsia"/>
          <w:sz w:val="28"/>
          <w:szCs w:val="28"/>
        </w:rPr>
        <w:t>员有权拒收。</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2</w:t>
      </w:r>
      <w:r w:rsidRPr="00F16B42">
        <w:rPr>
          <w:rFonts w:ascii="仿宋_GB2312" w:eastAsia="仿宋_GB2312" w:hAnsi="Arial" w:cs="Arial" w:hint="eastAsia"/>
          <w:sz w:val="28"/>
          <w:szCs w:val="28"/>
        </w:rPr>
        <w:t>．凡是含有活性物质的液体废物，特别是含有病毒、病菌或转基因病毒、病菌的培养液等液体废物，一定要作灭活处理后，方可收集，防止污染环境贻害人畜。</w:t>
      </w:r>
    </w:p>
    <w:p w:rsidR="00F16B42" w:rsidRPr="00F16B42" w:rsidRDefault="00F16B42" w:rsidP="00F16B42">
      <w:pPr>
        <w:adjustRightInd w:val="0"/>
        <w:snapToGrid w:val="0"/>
        <w:spacing w:afterLines="50" w:after="156" w:line="360" w:lineRule="auto"/>
        <w:jc w:val="center"/>
        <w:rPr>
          <w:rFonts w:ascii="仿宋_GB2312" w:eastAsia="仿宋_GB2312" w:hAnsi="Arial" w:cs="Arial"/>
          <w:b/>
          <w:sz w:val="28"/>
          <w:szCs w:val="28"/>
        </w:rPr>
      </w:pPr>
      <w:r w:rsidRPr="00F16B42">
        <w:rPr>
          <w:rFonts w:ascii="仿宋_GB2312" w:eastAsia="仿宋_GB2312" w:hAnsi="Arial" w:cs="Arial"/>
          <w:b/>
          <w:sz w:val="28"/>
          <w:szCs w:val="28"/>
        </w:rPr>
        <w:t>第</w:t>
      </w:r>
      <w:r w:rsidRPr="00F16B42">
        <w:rPr>
          <w:rFonts w:ascii="仿宋_GB2312" w:eastAsia="仿宋_GB2312" w:hAnsi="Arial" w:cs="Arial" w:hint="eastAsia"/>
          <w:b/>
          <w:sz w:val="28"/>
          <w:szCs w:val="28"/>
        </w:rPr>
        <w:t>三</w:t>
      </w:r>
      <w:r w:rsidRPr="00F16B42">
        <w:rPr>
          <w:rFonts w:ascii="仿宋_GB2312" w:eastAsia="仿宋_GB2312" w:hAnsi="Arial" w:cs="Arial"/>
          <w:b/>
          <w:sz w:val="28"/>
          <w:szCs w:val="28"/>
        </w:rPr>
        <w:t>章  奖惩措施</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第</w:t>
      </w:r>
      <w:r>
        <w:rPr>
          <w:rFonts w:ascii="仿宋_GB2312" w:eastAsia="仿宋_GB2312" w:hAnsi="Arial" w:cs="Arial" w:hint="eastAsia"/>
          <w:sz w:val="28"/>
          <w:szCs w:val="28"/>
        </w:rPr>
        <w:t>七</w:t>
      </w:r>
      <w:r w:rsidRPr="00F16B42">
        <w:rPr>
          <w:rFonts w:ascii="仿宋_GB2312" w:eastAsia="仿宋_GB2312" w:hAnsi="Arial" w:cs="Arial"/>
          <w:sz w:val="28"/>
          <w:szCs w:val="28"/>
        </w:rPr>
        <w:t>条</w:t>
      </w:r>
      <w:r w:rsidRPr="00F16B42">
        <w:rPr>
          <w:rFonts w:ascii="仿宋_GB2312" w:eastAsia="仿宋_GB2312" w:hAnsi="Arial" w:cs="Arial" w:hint="eastAsia"/>
          <w:sz w:val="26"/>
          <w:szCs w:val="26"/>
        </w:rPr>
        <w:t xml:space="preserve">  </w:t>
      </w:r>
      <w:r w:rsidRPr="00F16B42">
        <w:rPr>
          <w:rFonts w:ascii="仿宋_GB2312" w:eastAsia="仿宋_GB2312" w:hAnsi="Arial" w:cs="Arial"/>
          <w:sz w:val="28"/>
          <w:szCs w:val="28"/>
        </w:rPr>
        <w:t>凡能认真执行本规定，为防止环境污染做出突出成绩者，将予以精神或物质奖励。</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第</w:t>
      </w:r>
      <w:r>
        <w:rPr>
          <w:rFonts w:ascii="仿宋_GB2312" w:eastAsia="仿宋_GB2312" w:hAnsi="Arial" w:cs="Arial" w:hint="eastAsia"/>
          <w:sz w:val="28"/>
          <w:szCs w:val="28"/>
        </w:rPr>
        <w:t>八</w:t>
      </w:r>
      <w:r w:rsidRPr="00F16B42">
        <w:rPr>
          <w:rFonts w:ascii="仿宋_GB2312" w:eastAsia="仿宋_GB2312" w:hAnsi="Arial" w:cs="Arial"/>
          <w:sz w:val="28"/>
          <w:szCs w:val="28"/>
        </w:rPr>
        <w:t>条  凡严重违反本规定，任意倾倒、丢弃危险废物者，一经发现应予以批评教育。多次违反者，可予以全室通报批评；造成严重后果致使单位受到经济损失者，除应受到行政处分外，还要由责任人负责赔偿。</w:t>
      </w:r>
    </w:p>
    <w:p w:rsidR="00F16B42" w:rsidRPr="00F16B42" w:rsidRDefault="00F16B42" w:rsidP="00F16B42">
      <w:pPr>
        <w:adjustRightInd w:val="0"/>
        <w:snapToGrid w:val="0"/>
        <w:spacing w:afterLines="50" w:after="156" w:line="360" w:lineRule="auto"/>
        <w:jc w:val="center"/>
        <w:rPr>
          <w:rFonts w:ascii="仿宋_GB2312" w:eastAsia="仿宋_GB2312" w:hAnsi="Arial" w:cs="Arial"/>
          <w:b/>
          <w:sz w:val="28"/>
          <w:szCs w:val="28"/>
        </w:rPr>
      </w:pPr>
      <w:r w:rsidRPr="00F16B42">
        <w:rPr>
          <w:rFonts w:ascii="仿宋_GB2312" w:eastAsia="仿宋_GB2312" w:hAnsi="Arial" w:cs="Arial"/>
          <w:b/>
          <w:sz w:val="28"/>
          <w:szCs w:val="28"/>
        </w:rPr>
        <w:lastRenderedPageBreak/>
        <w:t>第</w:t>
      </w:r>
      <w:r w:rsidRPr="00F16B42">
        <w:rPr>
          <w:rFonts w:ascii="仿宋_GB2312" w:eastAsia="仿宋_GB2312" w:hAnsi="Arial" w:cs="Arial" w:hint="eastAsia"/>
          <w:b/>
          <w:sz w:val="28"/>
          <w:szCs w:val="28"/>
        </w:rPr>
        <w:t>四</w:t>
      </w:r>
      <w:r w:rsidRPr="00F16B42">
        <w:rPr>
          <w:rFonts w:ascii="仿宋_GB2312" w:eastAsia="仿宋_GB2312" w:hAnsi="Arial" w:cs="Arial"/>
          <w:b/>
          <w:sz w:val="28"/>
          <w:szCs w:val="28"/>
        </w:rPr>
        <w:t>章 附</w:t>
      </w:r>
      <w:r w:rsidRPr="00F16B42">
        <w:rPr>
          <w:rFonts w:ascii="仿宋_GB2312" w:eastAsia="仿宋_GB2312" w:hAnsi="Arial" w:cs="Arial"/>
          <w:b/>
          <w:sz w:val="28"/>
          <w:szCs w:val="28"/>
        </w:rPr>
        <w:t>  </w:t>
      </w:r>
      <w:r w:rsidRPr="00F16B42">
        <w:rPr>
          <w:rFonts w:ascii="仿宋_GB2312" w:eastAsia="仿宋_GB2312" w:hAnsi="Arial" w:cs="Arial"/>
          <w:b/>
          <w:sz w:val="28"/>
          <w:szCs w:val="28"/>
        </w:rPr>
        <w:t>则</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第</w:t>
      </w:r>
      <w:r w:rsidRPr="00F16B42">
        <w:rPr>
          <w:rFonts w:ascii="仿宋_GB2312" w:eastAsia="仿宋_GB2312" w:hAnsi="Arial" w:cs="Arial" w:hint="eastAsia"/>
          <w:sz w:val="28"/>
          <w:szCs w:val="28"/>
        </w:rPr>
        <w:t>八</w:t>
      </w:r>
      <w:r w:rsidRPr="00F16B42">
        <w:rPr>
          <w:rFonts w:ascii="仿宋_GB2312" w:eastAsia="仿宋_GB2312" w:hAnsi="Arial" w:cs="Arial"/>
          <w:sz w:val="28"/>
          <w:szCs w:val="28"/>
        </w:rPr>
        <w:t>条</w:t>
      </w:r>
      <w:r w:rsidRPr="00F16B42">
        <w:rPr>
          <w:rFonts w:ascii="仿宋_GB2312" w:eastAsia="仿宋_GB2312" w:hAnsi="Arial" w:cs="Arial" w:hint="eastAsia"/>
          <w:sz w:val="28"/>
          <w:szCs w:val="28"/>
        </w:rPr>
        <w:t xml:space="preserve"> </w:t>
      </w:r>
      <w:r w:rsidRPr="00F16B42">
        <w:rPr>
          <w:rFonts w:ascii="仿宋_GB2312" w:eastAsia="仿宋_GB2312" w:hAnsi="Arial" w:cs="Arial"/>
          <w:sz w:val="28"/>
          <w:szCs w:val="28"/>
        </w:rPr>
        <w:t>本条例经室务会审议通过，自发布之日起执行。</w:t>
      </w:r>
    </w:p>
    <w:p w:rsidR="00F16B42" w:rsidRPr="00F16B42" w:rsidRDefault="00F16B42" w:rsidP="00F16B42">
      <w:pPr>
        <w:adjustRightInd w:val="0"/>
        <w:snapToGrid w:val="0"/>
        <w:spacing w:afterLines="50" w:after="156" w:line="360" w:lineRule="auto"/>
        <w:ind w:firstLineChars="200" w:firstLine="560"/>
        <w:rPr>
          <w:rFonts w:ascii="仿宋_GB2312" w:eastAsia="仿宋_GB2312" w:hAnsi="Arial" w:cs="Arial"/>
          <w:sz w:val="28"/>
          <w:szCs w:val="28"/>
        </w:rPr>
      </w:pPr>
      <w:r w:rsidRPr="00F16B42">
        <w:rPr>
          <w:rFonts w:ascii="仿宋_GB2312" w:eastAsia="仿宋_GB2312" w:hAnsi="Arial" w:cs="Arial"/>
          <w:sz w:val="28"/>
          <w:szCs w:val="28"/>
        </w:rPr>
        <w:t>第</w:t>
      </w:r>
      <w:r w:rsidRPr="00F16B42">
        <w:rPr>
          <w:rFonts w:ascii="仿宋_GB2312" w:eastAsia="仿宋_GB2312" w:hAnsi="Arial" w:cs="Arial" w:hint="eastAsia"/>
          <w:sz w:val="28"/>
          <w:szCs w:val="28"/>
        </w:rPr>
        <w:t>九</w:t>
      </w:r>
      <w:r w:rsidRPr="00F16B42">
        <w:rPr>
          <w:rFonts w:ascii="仿宋_GB2312" w:eastAsia="仿宋_GB2312" w:hAnsi="Arial" w:cs="Arial"/>
          <w:sz w:val="28"/>
          <w:szCs w:val="28"/>
        </w:rPr>
        <w:t>条</w:t>
      </w:r>
      <w:r w:rsidRPr="00F16B42">
        <w:rPr>
          <w:rFonts w:ascii="仿宋_GB2312" w:eastAsia="仿宋_GB2312" w:hAnsi="Arial" w:cs="Arial" w:hint="eastAsia"/>
          <w:sz w:val="28"/>
          <w:szCs w:val="28"/>
        </w:rPr>
        <w:t xml:space="preserve"> </w:t>
      </w:r>
      <w:r w:rsidRPr="00F16B42">
        <w:rPr>
          <w:rFonts w:ascii="仿宋_GB2312" w:eastAsia="仿宋_GB2312" w:hAnsi="Arial" w:cs="Arial"/>
          <w:sz w:val="28"/>
          <w:szCs w:val="28"/>
        </w:rPr>
        <w:t>本条例由实验室办公室负责解释。</w:t>
      </w:r>
    </w:p>
    <w:p w:rsidR="003B3EE8" w:rsidRDefault="003B3EE8" w:rsidP="003B3EE8"/>
    <w:p w:rsidR="003B3EE8" w:rsidRPr="006D0994" w:rsidRDefault="003B3EE8" w:rsidP="003B3EE8">
      <w:pPr>
        <w:adjustRightInd w:val="0"/>
        <w:snapToGrid w:val="0"/>
        <w:spacing w:afterLines="50" w:after="156" w:line="360" w:lineRule="auto"/>
        <w:ind w:firstLineChars="911" w:firstLine="2551"/>
        <w:jc w:val="center"/>
        <w:rPr>
          <w:rFonts w:ascii="仿宋_GB2312" w:eastAsia="仿宋_GB2312" w:hAnsi="Arial" w:cs="Arial"/>
          <w:sz w:val="28"/>
          <w:szCs w:val="28"/>
        </w:rPr>
      </w:pPr>
      <w:r w:rsidRPr="006D0994">
        <w:rPr>
          <w:rFonts w:ascii="仿宋_GB2312" w:eastAsia="仿宋_GB2312" w:hAnsi="Arial" w:cs="Arial" w:hint="eastAsia"/>
          <w:sz w:val="28"/>
          <w:szCs w:val="28"/>
        </w:rPr>
        <w:t>农业虫害鼠害综合治理研究国家重点实验室</w:t>
      </w:r>
    </w:p>
    <w:p w:rsidR="003B3EE8" w:rsidRPr="006D0994" w:rsidRDefault="003B3EE8" w:rsidP="003B3EE8">
      <w:pPr>
        <w:adjustRightInd w:val="0"/>
        <w:snapToGrid w:val="0"/>
        <w:spacing w:afterLines="50" w:after="156" w:line="360" w:lineRule="auto"/>
        <w:ind w:firstLineChars="911" w:firstLine="2551"/>
        <w:jc w:val="center"/>
        <w:rPr>
          <w:rFonts w:ascii="仿宋_GB2312" w:eastAsia="仿宋_GB2312" w:hAnsi="Arial" w:cs="Arial"/>
          <w:sz w:val="28"/>
          <w:szCs w:val="28"/>
        </w:rPr>
      </w:pPr>
      <w:r w:rsidRPr="006D0994">
        <w:rPr>
          <w:rFonts w:ascii="仿宋_GB2312" w:eastAsia="仿宋_GB2312" w:hAnsi="Arial" w:cs="Arial" w:hint="eastAsia"/>
          <w:sz w:val="28"/>
          <w:szCs w:val="28"/>
        </w:rPr>
        <w:t>二零零七年五月十六日</w:t>
      </w:r>
    </w:p>
    <w:p w:rsidR="005354E7" w:rsidRDefault="003B3EE8" w:rsidP="00F16B42">
      <w:pPr>
        <w:adjustRightInd w:val="0"/>
        <w:snapToGrid w:val="0"/>
        <w:spacing w:afterLines="50" w:after="156" w:line="360" w:lineRule="auto"/>
        <w:ind w:firstLineChars="200" w:firstLine="560"/>
        <w:rPr>
          <w:rFonts w:ascii="仿宋_GB2312" w:eastAsia="仿宋_GB2312" w:hAnsi="Arial" w:cs="Arial"/>
          <w:sz w:val="28"/>
          <w:szCs w:val="28"/>
        </w:rPr>
      </w:pPr>
      <w:bookmarkStart w:id="0" w:name="_GoBack"/>
      <w:bookmarkEnd w:id="0"/>
    </w:p>
    <w:sectPr w:rsidR="005354E7" w:rsidSect="00637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42"/>
    <w:rsid w:val="002F232B"/>
    <w:rsid w:val="003B3EE8"/>
    <w:rsid w:val="00AC4A3F"/>
    <w:rsid w:val="00F16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8E22"/>
  <w15:chartTrackingRefBased/>
  <w15:docId w15:val="{CB4A2423-D0D7-48CE-992A-FF9378F9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renss</dc:creator>
  <cp:keywords/>
  <dc:description/>
  <cp:lastModifiedBy>renss</cp:lastModifiedBy>
  <cp:revision>2</cp:revision>
  <dcterms:created xsi:type="dcterms:W3CDTF">2016-11-23T07:52:00Z</dcterms:created>
  <dcterms:modified xsi:type="dcterms:W3CDTF">2016-12-05T08:25:00Z</dcterms:modified>
</cp:coreProperties>
</file>