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DCA" w:rsidRPr="002D3777" w:rsidRDefault="004D5DCA" w:rsidP="002D3777">
      <w:pPr>
        <w:pStyle w:val="Default"/>
        <w:rPr>
          <w:sz w:val="22"/>
          <w:szCs w:val="22"/>
        </w:rPr>
      </w:pPr>
      <w:r w:rsidRPr="002D3777">
        <w:rPr>
          <w:noProof/>
          <w:sz w:val="22"/>
          <w:szCs w:val="22"/>
        </w:rPr>
        <w:drawing>
          <wp:anchor distT="0" distB="0" distL="114300" distR="114300" simplePos="0" relativeHeight="251659264" behindDoc="1" locked="0" layoutInCell="1" allowOverlap="1" wp14:anchorId="5305C1F2" wp14:editId="1EEE4326">
            <wp:simplePos x="0" y="0"/>
            <wp:positionH relativeFrom="margin">
              <wp:align>right</wp:align>
            </wp:positionH>
            <wp:positionV relativeFrom="paragraph">
              <wp:posOffset>-635</wp:posOffset>
            </wp:positionV>
            <wp:extent cx="877570" cy="1323920"/>
            <wp:effectExtent l="0" t="0" r="0" b="0"/>
            <wp:wrapNone/>
            <wp:docPr id="1" name="图片 1" descr="C:\Users\zc\AppData\Local\Microsoft\Windows\INetCache\Content.Word\bio-image.img.3008.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zc\AppData\Local\Microsoft\Windows\INetCache\Content.Word\bio-image.img.3008.low.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77570" cy="1323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3777">
        <w:rPr>
          <w:b/>
          <w:bCs/>
          <w:sz w:val="22"/>
          <w:szCs w:val="22"/>
        </w:rPr>
        <w:t xml:space="preserve">Zhijian Jake Tu </w:t>
      </w:r>
    </w:p>
    <w:p w:rsidR="004D5DCA" w:rsidRPr="002D3777" w:rsidRDefault="004D5DCA" w:rsidP="002D3777">
      <w:pPr>
        <w:pStyle w:val="Default"/>
        <w:rPr>
          <w:sz w:val="22"/>
          <w:szCs w:val="22"/>
        </w:rPr>
      </w:pPr>
      <w:r w:rsidRPr="002D3777">
        <w:rPr>
          <w:sz w:val="22"/>
          <w:szCs w:val="22"/>
        </w:rPr>
        <w:t xml:space="preserve">Professor, Department of Biochemistry, Virginia Tech </w:t>
      </w:r>
    </w:p>
    <w:p w:rsidR="004D5DCA" w:rsidRPr="002D3777" w:rsidRDefault="004D5DCA" w:rsidP="002D3777">
      <w:pPr>
        <w:pStyle w:val="Default"/>
        <w:rPr>
          <w:sz w:val="22"/>
          <w:szCs w:val="22"/>
        </w:rPr>
      </w:pPr>
      <w:r w:rsidRPr="002D3777">
        <w:rPr>
          <w:sz w:val="22"/>
          <w:szCs w:val="22"/>
        </w:rPr>
        <w:t xml:space="preserve">Blacksburg, VA, 540-231-8062, jaketu@vt.edu </w:t>
      </w:r>
    </w:p>
    <w:p w:rsidR="00992739" w:rsidRPr="002D3777" w:rsidRDefault="00992739" w:rsidP="002D3777">
      <w:pPr>
        <w:pStyle w:val="Default"/>
        <w:rPr>
          <w:b/>
          <w:bCs/>
          <w:sz w:val="22"/>
          <w:szCs w:val="22"/>
        </w:rPr>
      </w:pPr>
    </w:p>
    <w:p w:rsidR="002D3777" w:rsidRDefault="002D3777" w:rsidP="002D3777">
      <w:pPr>
        <w:pStyle w:val="Default"/>
        <w:rPr>
          <w:b/>
          <w:bCs/>
          <w:sz w:val="22"/>
          <w:szCs w:val="22"/>
        </w:rPr>
      </w:pPr>
    </w:p>
    <w:p w:rsidR="002D3777" w:rsidRDefault="002D3777" w:rsidP="002D3777">
      <w:pPr>
        <w:pStyle w:val="Default"/>
        <w:rPr>
          <w:b/>
          <w:bCs/>
          <w:sz w:val="22"/>
          <w:szCs w:val="22"/>
        </w:rPr>
      </w:pPr>
    </w:p>
    <w:p w:rsidR="004D5DCA" w:rsidRPr="002D3777" w:rsidRDefault="004D5DCA" w:rsidP="002D3777">
      <w:pPr>
        <w:pStyle w:val="Default"/>
        <w:rPr>
          <w:sz w:val="22"/>
          <w:szCs w:val="22"/>
        </w:rPr>
      </w:pPr>
      <w:r w:rsidRPr="002D3777">
        <w:rPr>
          <w:b/>
          <w:bCs/>
          <w:sz w:val="22"/>
          <w:szCs w:val="22"/>
        </w:rPr>
        <w:t xml:space="preserve">EDUCATION </w:t>
      </w:r>
    </w:p>
    <w:p w:rsidR="004D5DCA" w:rsidRPr="002D3777" w:rsidRDefault="004D5DCA" w:rsidP="002D3777">
      <w:pPr>
        <w:pStyle w:val="Default"/>
        <w:rPr>
          <w:sz w:val="22"/>
          <w:szCs w:val="22"/>
        </w:rPr>
      </w:pPr>
      <w:r w:rsidRPr="002D3777">
        <w:rPr>
          <w:sz w:val="22"/>
          <w:szCs w:val="22"/>
        </w:rPr>
        <w:t xml:space="preserve">B.S. in Physiology and Biophysics, 1984-88, Peking University, Beijing, China </w:t>
      </w:r>
    </w:p>
    <w:p w:rsidR="004D5DCA" w:rsidRPr="002D3777" w:rsidRDefault="004D5DCA" w:rsidP="002D3777">
      <w:pPr>
        <w:pStyle w:val="Default"/>
        <w:rPr>
          <w:sz w:val="22"/>
          <w:szCs w:val="22"/>
        </w:rPr>
      </w:pPr>
      <w:r w:rsidRPr="002D3777">
        <w:rPr>
          <w:sz w:val="22"/>
          <w:szCs w:val="22"/>
        </w:rPr>
        <w:t xml:space="preserve">B.S. in Law (Second Degree), 1984-88, Peking University, Beijing, China </w:t>
      </w:r>
    </w:p>
    <w:p w:rsidR="004D5DCA" w:rsidRPr="002D3777" w:rsidRDefault="004D5DCA" w:rsidP="002D3777">
      <w:pPr>
        <w:pStyle w:val="Default"/>
        <w:rPr>
          <w:sz w:val="22"/>
          <w:szCs w:val="22"/>
        </w:rPr>
      </w:pPr>
      <w:r w:rsidRPr="002D3777">
        <w:rPr>
          <w:sz w:val="22"/>
          <w:szCs w:val="22"/>
        </w:rPr>
        <w:t xml:space="preserve">Ph.D., 1989-94, Department of Entomology, University of Arizona, Tucson, AZ </w:t>
      </w:r>
    </w:p>
    <w:p w:rsidR="002D3777" w:rsidRDefault="002D3777" w:rsidP="002D3777">
      <w:pPr>
        <w:pStyle w:val="Default"/>
        <w:rPr>
          <w:b/>
          <w:bCs/>
          <w:sz w:val="22"/>
          <w:szCs w:val="22"/>
        </w:rPr>
      </w:pPr>
    </w:p>
    <w:p w:rsidR="004D5DCA" w:rsidRPr="002D3777" w:rsidRDefault="004D5DCA" w:rsidP="002D3777">
      <w:pPr>
        <w:pStyle w:val="Default"/>
        <w:rPr>
          <w:sz w:val="22"/>
          <w:szCs w:val="22"/>
        </w:rPr>
      </w:pPr>
      <w:r w:rsidRPr="002D3777">
        <w:rPr>
          <w:b/>
          <w:bCs/>
          <w:sz w:val="22"/>
          <w:szCs w:val="22"/>
        </w:rPr>
        <w:t xml:space="preserve">PROFESSIONAL APPOINTMENTS </w:t>
      </w:r>
    </w:p>
    <w:p w:rsidR="004D5DCA" w:rsidRPr="002D3777" w:rsidRDefault="004D5DCA" w:rsidP="002D3777">
      <w:pPr>
        <w:pStyle w:val="Default"/>
        <w:rPr>
          <w:sz w:val="22"/>
          <w:szCs w:val="22"/>
        </w:rPr>
      </w:pPr>
      <w:r w:rsidRPr="002D3777">
        <w:rPr>
          <w:i/>
          <w:iCs/>
          <w:sz w:val="22"/>
          <w:szCs w:val="22"/>
        </w:rPr>
        <w:t xml:space="preserve">Professor, </w:t>
      </w:r>
      <w:r w:rsidRPr="002D3777">
        <w:rPr>
          <w:sz w:val="22"/>
          <w:szCs w:val="22"/>
        </w:rPr>
        <w:t xml:space="preserve">June 2008-present, Dept. of Biochemistry, Virginia Tech </w:t>
      </w:r>
    </w:p>
    <w:p w:rsidR="004D5DCA" w:rsidRPr="002D3777" w:rsidRDefault="004D5DCA" w:rsidP="002D3777">
      <w:pPr>
        <w:pStyle w:val="Default"/>
        <w:rPr>
          <w:sz w:val="22"/>
          <w:szCs w:val="22"/>
        </w:rPr>
      </w:pPr>
      <w:r w:rsidRPr="002D3777">
        <w:rPr>
          <w:i/>
          <w:iCs/>
          <w:sz w:val="22"/>
          <w:szCs w:val="22"/>
        </w:rPr>
        <w:t xml:space="preserve">Associate Professor, </w:t>
      </w:r>
      <w:r w:rsidRPr="002D3777">
        <w:rPr>
          <w:sz w:val="22"/>
          <w:szCs w:val="22"/>
        </w:rPr>
        <w:t xml:space="preserve">June 2004-June 2008, Dept. of Biochemistry, Virginia Tech </w:t>
      </w:r>
    </w:p>
    <w:p w:rsidR="004D5DCA" w:rsidRPr="002D3777" w:rsidRDefault="004D5DCA" w:rsidP="002D3777">
      <w:pPr>
        <w:pStyle w:val="Default"/>
        <w:rPr>
          <w:sz w:val="22"/>
          <w:szCs w:val="22"/>
        </w:rPr>
      </w:pPr>
      <w:r w:rsidRPr="002D3777">
        <w:rPr>
          <w:i/>
          <w:iCs/>
          <w:sz w:val="22"/>
          <w:szCs w:val="22"/>
        </w:rPr>
        <w:t xml:space="preserve">Assistant Professor, </w:t>
      </w:r>
      <w:r w:rsidRPr="002D3777">
        <w:rPr>
          <w:sz w:val="22"/>
          <w:szCs w:val="22"/>
        </w:rPr>
        <w:t xml:space="preserve">June 1999-June 2004, Dept. of Biochemistry, Virginia Tech </w:t>
      </w:r>
    </w:p>
    <w:p w:rsidR="004D5DCA" w:rsidRPr="002D3777" w:rsidRDefault="004D5DCA" w:rsidP="002D3777">
      <w:pPr>
        <w:pStyle w:val="Default"/>
        <w:rPr>
          <w:sz w:val="22"/>
          <w:szCs w:val="22"/>
        </w:rPr>
      </w:pPr>
      <w:r w:rsidRPr="002D3777">
        <w:rPr>
          <w:i/>
          <w:iCs/>
          <w:sz w:val="22"/>
          <w:szCs w:val="22"/>
        </w:rPr>
        <w:t>Assistant Research Scientist</w:t>
      </w:r>
      <w:r w:rsidRPr="002D3777">
        <w:rPr>
          <w:sz w:val="22"/>
          <w:szCs w:val="22"/>
        </w:rPr>
        <w:t xml:space="preserve">, 1998-1999, Dept. of Entomology, Univ. of Arizona </w:t>
      </w:r>
    </w:p>
    <w:p w:rsidR="004D5DCA" w:rsidRPr="002D3777" w:rsidRDefault="004D5DCA" w:rsidP="002D3777">
      <w:pPr>
        <w:pStyle w:val="Default"/>
        <w:rPr>
          <w:sz w:val="22"/>
          <w:szCs w:val="22"/>
        </w:rPr>
      </w:pPr>
      <w:r w:rsidRPr="002D3777">
        <w:rPr>
          <w:i/>
          <w:iCs/>
          <w:sz w:val="22"/>
          <w:szCs w:val="22"/>
        </w:rPr>
        <w:t>Postdoctoral Research Associate</w:t>
      </w:r>
      <w:r w:rsidRPr="002D3777">
        <w:rPr>
          <w:sz w:val="22"/>
          <w:szCs w:val="22"/>
        </w:rPr>
        <w:t xml:space="preserve">, 1994-1997, Dept. of Entomology, Univ. of Arizona </w:t>
      </w:r>
    </w:p>
    <w:p w:rsidR="002D3777" w:rsidRDefault="002D3777" w:rsidP="002D3777">
      <w:pPr>
        <w:pStyle w:val="Default"/>
        <w:rPr>
          <w:b/>
          <w:bCs/>
          <w:sz w:val="22"/>
          <w:szCs w:val="22"/>
        </w:rPr>
      </w:pPr>
    </w:p>
    <w:p w:rsidR="004D5DCA" w:rsidRPr="002D3777" w:rsidRDefault="004D5DCA" w:rsidP="002D3777">
      <w:pPr>
        <w:pStyle w:val="Default"/>
        <w:rPr>
          <w:sz w:val="22"/>
          <w:szCs w:val="22"/>
        </w:rPr>
      </w:pPr>
      <w:r w:rsidRPr="002D3777">
        <w:rPr>
          <w:b/>
          <w:bCs/>
          <w:sz w:val="22"/>
          <w:szCs w:val="22"/>
        </w:rPr>
        <w:t xml:space="preserve">SELECTED HONOR AND SERVICES </w:t>
      </w:r>
    </w:p>
    <w:p w:rsidR="004D5DCA" w:rsidRPr="002D3777" w:rsidRDefault="004D5DCA" w:rsidP="002D3777">
      <w:pPr>
        <w:pStyle w:val="Default"/>
        <w:rPr>
          <w:sz w:val="22"/>
          <w:szCs w:val="22"/>
        </w:rPr>
      </w:pPr>
      <w:r w:rsidRPr="002D3777">
        <w:rPr>
          <w:sz w:val="22"/>
          <w:szCs w:val="22"/>
        </w:rPr>
        <w:t xml:space="preserve">Panels and Advisory Committees </w:t>
      </w:r>
    </w:p>
    <w:p w:rsidR="004D5DCA" w:rsidRPr="002D3777" w:rsidRDefault="004D5DCA" w:rsidP="002D3777">
      <w:pPr>
        <w:pStyle w:val="Default"/>
        <w:rPr>
          <w:sz w:val="22"/>
          <w:szCs w:val="22"/>
        </w:rPr>
      </w:pPr>
      <w:r w:rsidRPr="002D3777">
        <w:rPr>
          <w:sz w:val="22"/>
          <w:szCs w:val="22"/>
        </w:rPr>
        <w:t xml:space="preserve">Chair of Parasites and Vectors Study Section, NIH, 2016-2017 </w:t>
      </w:r>
    </w:p>
    <w:p w:rsidR="004D5DCA" w:rsidRPr="002D3777" w:rsidRDefault="004D5DCA" w:rsidP="002D3777">
      <w:pPr>
        <w:pStyle w:val="Default"/>
        <w:rPr>
          <w:sz w:val="22"/>
          <w:szCs w:val="22"/>
        </w:rPr>
      </w:pPr>
      <w:r w:rsidRPr="002D3777">
        <w:rPr>
          <w:sz w:val="22"/>
          <w:szCs w:val="22"/>
        </w:rPr>
        <w:t xml:space="preserve">Panel Member of the NSF GRFP, 2016 </w:t>
      </w:r>
    </w:p>
    <w:p w:rsidR="004D5DCA" w:rsidRPr="002D3777" w:rsidRDefault="004D5DCA" w:rsidP="002D3777">
      <w:pPr>
        <w:pStyle w:val="Default"/>
        <w:rPr>
          <w:sz w:val="22"/>
          <w:szCs w:val="22"/>
        </w:rPr>
      </w:pPr>
      <w:r w:rsidRPr="002D3777">
        <w:rPr>
          <w:sz w:val="22"/>
          <w:szCs w:val="22"/>
        </w:rPr>
        <w:t xml:space="preserve">Member (2002-2003) or Ad Hoc Reviewer (since 2004) of NIH Review Panel </w:t>
      </w:r>
    </w:p>
    <w:p w:rsidR="004D5DCA" w:rsidRPr="002D3777" w:rsidRDefault="004D5DCA" w:rsidP="002D3777">
      <w:pPr>
        <w:pStyle w:val="Default"/>
        <w:rPr>
          <w:sz w:val="22"/>
          <w:szCs w:val="22"/>
        </w:rPr>
      </w:pPr>
      <w:r w:rsidRPr="002D3777">
        <w:rPr>
          <w:sz w:val="22"/>
          <w:szCs w:val="22"/>
        </w:rPr>
        <w:t xml:space="preserve">Member, </w:t>
      </w:r>
      <w:proofErr w:type="spellStart"/>
      <w:r w:rsidRPr="002D3777">
        <w:rPr>
          <w:sz w:val="22"/>
          <w:szCs w:val="22"/>
        </w:rPr>
        <w:t>VectorBase</w:t>
      </w:r>
      <w:proofErr w:type="spellEnd"/>
      <w:r w:rsidRPr="002D3777">
        <w:rPr>
          <w:sz w:val="22"/>
          <w:szCs w:val="22"/>
        </w:rPr>
        <w:t xml:space="preserve"> Working Group, 2010-present </w:t>
      </w:r>
    </w:p>
    <w:p w:rsidR="004D5DCA" w:rsidRPr="002D3777" w:rsidRDefault="004D5DCA" w:rsidP="002D3777">
      <w:pPr>
        <w:pStyle w:val="Default"/>
        <w:rPr>
          <w:sz w:val="22"/>
          <w:szCs w:val="22"/>
        </w:rPr>
      </w:pPr>
      <w:r w:rsidRPr="002D3777">
        <w:rPr>
          <w:sz w:val="22"/>
          <w:szCs w:val="22"/>
        </w:rPr>
        <w:t xml:space="preserve">Member of the NIAID/NHGRI Eukaryotic Pathogen and Vector Genome Working Group, 2010-2012 </w:t>
      </w:r>
    </w:p>
    <w:p w:rsidR="004D5DCA" w:rsidRPr="002D3777" w:rsidRDefault="004D5DCA" w:rsidP="002D3777">
      <w:pPr>
        <w:pStyle w:val="Default"/>
        <w:rPr>
          <w:sz w:val="22"/>
          <w:szCs w:val="22"/>
        </w:rPr>
      </w:pPr>
      <w:r w:rsidRPr="002D3777">
        <w:rPr>
          <w:sz w:val="22"/>
          <w:szCs w:val="22"/>
        </w:rPr>
        <w:t xml:space="preserve">Consultant, </w:t>
      </w:r>
      <w:proofErr w:type="gramStart"/>
      <w:r w:rsidRPr="002D3777">
        <w:rPr>
          <w:sz w:val="22"/>
          <w:szCs w:val="22"/>
        </w:rPr>
        <w:t>The</w:t>
      </w:r>
      <w:proofErr w:type="gramEnd"/>
      <w:r w:rsidRPr="002D3777">
        <w:rPr>
          <w:sz w:val="22"/>
          <w:szCs w:val="22"/>
        </w:rPr>
        <w:t xml:space="preserve"> Joint FAO/IAEA Consultants Meeting on A Generic Approach for the Development of Genetic Sexing Strains for SIT Applications, IAEA, United Nations, Vienna, Austria, 2015 </w:t>
      </w:r>
    </w:p>
    <w:p w:rsidR="004D5DCA" w:rsidRPr="002D3777" w:rsidRDefault="004D5DCA" w:rsidP="002D3777">
      <w:pPr>
        <w:pStyle w:val="Default"/>
        <w:rPr>
          <w:sz w:val="22"/>
          <w:szCs w:val="22"/>
        </w:rPr>
      </w:pPr>
      <w:r w:rsidRPr="002D3777">
        <w:rPr>
          <w:sz w:val="22"/>
          <w:szCs w:val="22"/>
        </w:rPr>
        <w:t xml:space="preserve">Vice Chair, Genomics Committee, Entomology Society of China, 2015-present </w:t>
      </w:r>
    </w:p>
    <w:p w:rsidR="004D5DCA" w:rsidRPr="002D3777" w:rsidRDefault="004D5DCA" w:rsidP="002D3777">
      <w:pPr>
        <w:pStyle w:val="Default"/>
        <w:rPr>
          <w:sz w:val="22"/>
          <w:szCs w:val="22"/>
        </w:rPr>
      </w:pPr>
      <w:r w:rsidRPr="002D3777">
        <w:rPr>
          <w:sz w:val="22"/>
          <w:szCs w:val="22"/>
        </w:rPr>
        <w:t xml:space="preserve">Editorial Boards, Other Services and Awards </w:t>
      </w:r>
    </w:p>
    <w:p w:rsidR="004D5DCA" w:rsidRPr="002D3777" w:rsidRDefault="004D5DCA" w:rsidP="002D3777">
      <w:pPr>
        <w:pStyle w:val="Default"/>
        <w:rPr>
          <w:sz w:val="22"/>
          <w:szCs w:val="22"/>
        </w:rPr>
      </w:pPr>
      <w:r w:rsidRPr="002D3777">
        <w:rPr>
          <w:sz w:val="22"/>
          <w:szCs w:val="22"/>
        </w:rPr>
        <w:t xml:space="preserve">Editorial Board, Insect Molecular Biology, 2016-present </w:t>
      </w:r>
    </w:p>
    <w:p w:rsidR="004D5DCA" w:rsidRPr="002D3777" w:rsidRDefault="004D5DCA" w:rsidP="002D3777">
      <w:pPr>
        <w:pStyle w:val="Default"/>
        <w:rPr>
          <w:sz w:val="22"/>
          <w:szCs w:val="22"/>
        </w:rPr>
      </w:pPr>
      <w:r w:rsidRPr="002D3777">
        <w:rPr>
          <w:sz w:val="22"/>
          <w:szCs w:val="22"/>
        </w:rPr>
        <w:t xml:space="preserve">Associate Editor, BMC Genomics, 2014-present </w:t>
      </w:r>
    </w:p>
    <w:p w:rsidR="004D5DCA" w:rsidRPr="002D3777" w:rsidRDefault="004D5DCA" w:rsidP="002D3777">
      <w:pPr>
        <w:pStyle w:val="Default"/>
        <w:rPr>
          <w:sz w:val="22"/>
          <w:szCs w:val="22"/>
        </w:rPr>
      </w:pPr>
      <w:r w:rsidRPr="002D3777">
        <w:rPr>
          <w:sz w:val="22"/>
          <w:szCs w:val="22"/>
        </w:rPr>
        <w:t xml:space="preserve">Academic Editor, </w:t>
      </w:r>
      <w:proofErr w:type="spellStart"/>
      <w:r w:rsidRPr="002D3777">
        <w:rPr>
          <w:sz w:val="22"/>
          <w:szCs w:val="22"/>
        </w:rPr>
        <w:t>PLoS</w:t>
      </w:r>
      <w:proofErr w:type="spellEnd"/>
      <w:r w:rsidRPr="002D3777">
        <w:rPr>
          <w:sz w:val="22"/>
          <w:szCs w:val="22"/>
        </w:rPr>
        <w:t xml:space="preserve"> One, 2012-present </w:t>
      </w:r>
    </w:p>
    <w:p w:rsidR="004D5DCA" w:rsidRPr="002D3777" w:rsidRDefault="004D5DCA" w:rsidP="002D3777">
      <w:pPr>
        <w:pStyle w:val="Default"/>
        <w:rPr>
          <w:sz w:val="22"/>
          <w:szCs w:val="22"/>
        </w:rPr>
      </w:pPr>
      <w:r w:rsidRPr="002D3777">
        <w:rPr>
          <w:sz w:val="22"/>
          <w:szCs w:val="22"/>
        </w:rPr>
        <w:t xml:space="preserve">Associate Editor, Journal of Insect Science, October 2007-present </w:t>
      </w:r>
    </w:p>
    <w:p w:rsidR="004D5DCA" w:rsidRPr="002D3777" w:rsidRDefault="004D5DCA" w:rsidP="002D3777">
      <w:pPr>
        <w:pStyle w:val="Default"/>
        <w:rPr>
          <w:sz w:val="22"/>
          <w:szCs w:val="22"/>
        </w:rPr>
      </w:pPr>
      <w:r w:rsidRPr="002D3777">
        <w:rPr>
          <w:sz w:val="22"/>
          <w:szCs w:val="22"/>
        </w:rPr>
        <w:t xml:space="preserve">Inaugural Henry Hagedorn Distinguished Scientist Speaker, 2014, Interdisciplinary Graduate Program in Insect Science, University of Arizona, Tucson </w:t>
      </w:r>
    </w:p>
    <w:p w:rsidR="004D5DCA" w:rsidRPr="002D3777" w:rsidRDefault="004D5DCA" w:rsidP="002D3777">
      <w:pPr>
        <w:pStyle w:val="Default"/>
        <w:rPr>
          <w:sz w:val="22"/>
          <w:szCs w:val="22"/>
        </w:rPr>
      </w:pPr>
      <w:r w:rsidRPr="002D3777">
        <w:rPr>
          <w:sz w:val="22"/>
          <w:szCs w:val="22"/>
        </w:rPr>
        <w:t xml:space="preserve">Member of the Organizing Committee, EMBO (European Molecular Biology Organization) Conference on Molecular &amp; Population Biology of Mosquitoes and Other Disease Vectors, 2007-present </w:t>
      </w:r>
    </w:p>
    <w:p w:rsidR="004D5DCA" w:rsidRPr="002D3777" w:rsidRDefault="004D5DCA" w:rsidP="002D3777">
      <w:pPr>
        <w:pStyle w:val="Default"/>
        <w:rPr>
          <w:sz w:val="22"/>
          <w:szCs w:val="22"/>
        </w:rPr>
      </w:pPr>
      <w:r w:rsidRPr="002D3777">
        <w:rPr>
          <w:sz w:val="22"/>
          <w:szCs w:val="22"/>
        </w:rPr>
        <w:t xml:space="preserve">Organized and chaired the symposium on Bioinformatics and the next-gen revolution. International Congress of Entomology, Daegu, South Korea. 2012 </w:t>
      </w:r>
    </w:p>
    <w:p w:rsidR="002F761D" w:rsidRPr="002D3777" w:rsidRDefault="004D5DCA" w:rsidP="002D3777">
      <w:pPr>
        <w:rPr>
          <w:rFonts w:ascii="Arial" w:hAnsi="Arial" w:cs="Arial"/>
          <w:sz w:val="22"/>
        </w:rPr>
      </w:pPr>
      <w:r w:rsidRPr="002D3777">
        <w:rPr>
          <w:rFonts w:ascii="Arial" w:hAnsi="Arial" w:cs="Arial"/>
          <w:sz w:val="22"/>
        </w:rPr>
        <w:t>Virginia Tech College of Agriculture and Life Sciences Excellence in Basic Research Award. 2011.</w:t>
      </w:r>
    </w:p>
    <w:p w:rsidR="004D5DCA" w:rsidRPr="002D3777" w:rsidRDefault="004D5DCA" w:rsidP="002D3777">
      <w:pPr>
        <w:pStyle w:val="Default"/>
        <w:rPr>
          <w:b/>
          <w:bCs/>
          <w:sz w:val="22"/>
          <w:szCs w:val="22"/>
        </w:rPr>
      </w:pPr>
      <w:r w:rsidRPr="002D3777">
        <w:rPr>
          <w:b/>
          <w:bCs/>
          <w:sz w:val="22"/>
          <w:szCs w:val="22"/>
        </w:rPr>
        <w:lastRenderedPageBreak/>
        <w:t>Program Focus</w:t>
      </w:r>
    </w:p>
    <w:p w:rsidR="004D5DCA" w:rsidRDefault="004D5DCA" w:rsidP="002D3777">
      <w:pPr>
        <w:widowControl/>
        <w:shd w:val="clear" w:color="auto" w:fill="FFFFFF"/>
        <w:jc w:val="left"/>
        <w:rPr>
          <w:rFonts w:ascii="Arial" w:hAnsi="Arial" w:cs="Arial"/>
          <w:color w:val="000000"/>
          <w:kern w:val="0"/>
          <w:sz w:val="22"/>
        </w:rPr>
      </w:pPr>
      <w:r w:rsidRPr="002D3777">
        <w:rPr>
          <w:rFonts w:ascii="Arial" w:hAnsi="Arial" w:cs="Arial"/>
          <w:color w:val="000000"/>
          <w:kern w:val="0"/>
          <w:sz w:val="22"/>
        </w:rPr>
        <w:t>Mosquito transmitted diseases, such as malaria, dengue fever, and encephalitis claim millions of lives worldwide each year. Current control measures are under threat as drug- and insecticide-resistance increases. Novel approaches are needed and needed urgently. My laboratory studies the basic genetics and physiology of mosquitoes with the long-term goal of reducing the burden of vector-borne infectious diseases.</w:t>
      </w:r>
    </w:p>
    <w:p w:rsidR="002D3777" w:rsidRPr="002D3777" w:rsidRDefault="002D3777" w:rsidP="002D3777">
      <w:pPr>
        <w:widowControl/>
        <w:shd w:val="clear" w:color="auto" w:fill="FFFFFF"/>
        <w:jc w:val="left"/>
        <w:rPr>
          <w:rFonts w:ascii="Arial" w:hAnsi="Arial" w:cs="Arial"/>
          <w:color w:val="000000"/>
          <w:kern w:val="0"/>
          <w:sz w:val="22"/>
        </w:rPr>
      </w:pPr>
      <w:bookmarkStart w:id="0" w:name="_GoBack"/>
      <w:bookmarkEnd w:id="0"/>
    </w:p>
    <w:p w:rsidR="004D5DCA" w:rsidRPr="002D3777" w:rsidRDefault="004D5DCA" w:rsidP="002D3777">
      <w:pPr>
        <w:widowControl/>
        <w:shd w:val="clear" w:color="auto" w:fill="FFFFFF"/>
        <w:jc w:val="left"/>
        <w:rPr>
          <w:rFonts w:ascii="Arial" w:hAnsi="Arial" w:cs="Arial"/>
          <w:color w:val="000000"/>
          <w:kern w:val="0"/>
          <w:sz w:val="22"/>
        </w:rPr>
      </w:pPr>
      <w:r w:rsidRPr="002D3777">
        <w:rPr>
          <w:rFonts w:ascii="Arial" w:hAnsi="Arial" w:cs="Arial"/>
          <w:color w:val="000000"/>
          <w:kern w:val="0"/>
          <w:sz w:val="22"/>
        </w:rPr>
        <w:t>My laboratory employs functional genomics, comparative genomics, and bioinformatics approaches to study genes involved in sex-determination and early embryonic development in mosquitoes. The above research topics will lead to mosquito control applications through the manipulation of sex ratios and mating behavior. A better understanding of embryonic development will contribute to new approaches to facilitate efficient and safe spread of refractory genes in mosquito populations to control infectious diseases. We are also interested in the function and evolution of non-coding RNAs and repetitive sequences.</w:t>
      </w:r>
      <w:r w:rsidRPr="002D3777">
        <w:rPr>
          <w:rFonts w:ascii="Arial" w:hAnsi="Arial" w:cs="Arial"/>
          <w:noProof/>
          <w:sz w:val="22"/>
        </w:rPr>
        <w:t xml:space="preserve"> </w:t>
      </w:r>
    </w:p>
    <w:sectPr w:rsidR="004D5DCA" w:rsidRPr="002D37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1D4"/>
    <w:rsid w:val="002D3777"/>
    <w:rsid w:val="002F761D"/>
    <w:rsid w:val="004D5DCA"/>
    <w:rsid w:val="004E72B7"/>
    <w:rsid w:val="00992739"/>
    <w:rsid w:val="00D15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512A46-5B13-4795-95BE-BF6A40E88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paragraph" w:styleId="Heading4">
    <w:name w:val="heading 4"/>
    <w:basedOn w:val="Normal"/>
    <w:link w:val="Heading4Char"/>
    <w:uiPriority w:val="9"/>
    <w:qFormat/>
    <w:rsid w:val="004D5DCA"/>
    <w:pPr>
      <w:widowControl/>
      <w:spacing w:before="100" w:beforeAutospacing="1" w:after="100" w:afterAutospacing="1"/>
      <w:jc w:val="left"/>
      <w:outlineLvl w:val="3"/>
    </w:pPr>
    <w:rPr>
      <w:rFonts w:ascii="SimSun" w:eastAsia="SimSun" w:hAnsi="SimSun" w:cs="SimSun"/>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5DCA"/>
    <w:pPr>
      <w:widowControl w:val="0"/>
      <w:autoSpaceDE w:val="0"/>
      <w:autoSpaceDN w:val="0"/>
      <w:adjustRightInd w:val="0"/>
    </w:pPr>
    <w:rPr>
      <w:rFonts w:ascii="Arial" w:hAnsi="Arial" w:cs="Arial"/>
      <w:color w:val="000000"/>
      <w:kern w:val="0"/>
      <w:sz w:val="24"/>
      <w:szCs w:val="24"/>
    </w:rPr>
  </w:style>
  <w:style w:type="character" w:customStyle="1" w:styleId="Heading4Char">
    <w:name w:val="Heading 4 Char"/>
    <w:basedOn w:val="DefaultParagraphFont"/>
    <w:link w:val="Heading4"/>
    <w:uiPriority w:val="9"/>
    <w:rsid w:val="004D5DCA"/>
    <w:rPr>
      <w:rFonts w:ascii="SimSun" w:eastAsia="SimSun" w:hAnsi="SimSun" w:cs="SimSun"/>
      <w:b/>
      <w:bCs/>
      <w:kern w:val="0"/>
      <w:sz w:val="24"/>
      <w:szCs w:val="24"/>
    </w:rPr>
  </w:style>
  <w:style w:type="paragraph" w:styleId="NormalWeb">
    <w:name w:val="Normal (Web)"/>
    <w:basedOn w:val="Normal"/>
    <w:uiPriority w:val="99"/>
    <w:semiHidden/>
    <w:unhideWhenUsed/>
    <w:rsid w:val="004D5DCA"/>
    <w:pPr>
      <w:widowControl/>
      <w:spacing w:before="100" w:beforeAutospacing="1" w:after="100" w:afterAutospacing="1"/>
      <w:jc w:val="left"/>
    </w:pPr>
    <w:rPr>
      <w:rFonts w:ascii="SimSun" w:eastAsia="SimSun" w:hAnsi="SimSun" w:cs="SimSu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68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zc</dc:creator>
  <cp:keywords/>
  <dc:description/>
  <cp:lastModifiedBy>Jake Tu</cp:lastModifiedBy>
  <cp:revision>2</cp:revision>
  <dcterms:created xsi:type="dcterms:W3CDTF">2017-05-24T03:41:00Z</dcterms:created>
  <dcterms:modified xsi:type="dcterms:W3CDTF">2017-05-24T03:41:00Z</dcterms:modified>
</cp:coreProperties>
</file>